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4e61a20f57ce412c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b/>
          <w:bCs/>
          <w:color w:val="34B233" w:themeColor="dark2"/>
          <w:sz w:val="72"/>
          <w:szCs w:val="72"/>
        </w:rPr>
        <w:alias w:val="Title"/>
        <w:tag w:val=""/>
        <w:id w:val="2082949186"/>
        <w:placeholder>
          <w:docPart w:val="E41F0412E3844F1A86C28835C942F1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377ED7" w:rsidRPr="00377ED7" w:rsidRDefault="00377ED7" w:rsidP="00377ED7">
          <w:pPr>
            <w:keepNext/>
            <w:keepLines/>
            <w:spacing w:after="360" w:line="1160" w:lineRule="atLeast"/>
            <w:outlineLvl w:val="0"/>
            <w:rPr>
              <w:rFonts w:asciiTheme="majorHAnsi" w:eastAsiaTheme="majorEastAsia" w:hAnsiTheme="majorHAnsi" w:cstheme="majorBidi"/>
              <w:b/>
              <w:bCs/>
              <w:color w:val="34B233" w:themeColor="dark2"/>
              <w:sz w:val="72"/>
              <w:szCs w:val="72"/>
            </w:rPr>
          </w:pPr>
          <w:r w:rsidRPr="00377ED7">
            <w:rPr>
              <w:rFonts w:asciiTheme="majorHAnsi" w:eastAsiaTheme="majorEastAsia" w:hAnsiTheme="majorHAnsi" w:cstheme="majorBidi"/>
              <w:b/>
              <w:bCs/>
              <w:color w:val="34B233" w:themeColor="dark2"/>
              <w:sz w:val="72"/>
              <w:szCs w:val="72"/>
            </w:rPr>
            <w:t>Preventing injury to people sleeping rough in refuse containers</w:t>
          </w:r>
        </w:p>
      </w:sdtContent>
    </w:sdt>
    <w:p w:rsidR="00377ED7" w:rsidRDefault="00377ED7" w:rsidP="006148BE">
      <w:pPr>
        <w:pStyle w:val="Heading2"/>
        <w:rPr>
          <w:color w:val="7F7F7F"/>
          <w:sz w:val="40"/>
          <w:szCs w:val="40"/>
        </w:rPr>
      </w:pPr>
      <w:r>
        <w:rPr>
          <w:color w:val="7F7F7F"/>
          <w:sz w:val="40"/>
          <w:szCs w:val="40"/>
        </w:rPr>
        <w:t>Guidance for Business in Southwark</w:t>
      </w:r>
    </w:p>
    <w:p w:rsidR="006148BE" w:rsidRDefault="00377ED7" w:rsidP="006148BE">
      <w:pPr>
        <w:pStyle w:val="Heading2"/>
        <w:rPr>
          <w:color w:val="7F7F7F"/>
          <w:sz w:val="40"/>
          <w:szCs w:val="40"/>
        </w:rPr>
      </w:pPr>
      <w:r>
        <w:rPr>
          <w:rFonts w:ascii="Arial" w:hAnsi="Arial" w:cs="Arial"/>
          <w:noProof/>
          <w:sz w:val="52"/>
          <w:szCs w:val="52"/>
          <w:lang w:eastAsia="en-GB"/>
        </w:rPr>
        <w:drawing>
          <wp:inline distT="0" distB="0" distL="0" distR="0" wp14:anchorId="1D5D1CFB" wp14:editId="182D8488">
            <wp:extent cx="5415280" cy="3409950"/>
            <wp:effectExtent l="0" t="0" r="0" b="0"/>
            <wp:docPr id="5" name="Picture 5" descr="imgID44424009_jpg_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ID44424009_jpg_galle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618" cy="343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D7" w:rsidRPr="00377ED7" w:rsidRDefault="00377ED7" w:rsidP="00377ED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7ED7">
        <w:rPr>
          <w:sz w:val="24"/>
          <w:szCs w:val="24"/>
        </w:rPr>
        <w:t>Dec 2022</w:t>
      </w:r>
    </w:p>
    <w:tbl>
      <w:tblPr>
        <w:tblpPr w:leftFromText="181" w:rightFromText="181" w:vertAnchor="page" w:horzAnchor="page" w:tblpX="681" w:tblpY="15106"/>
        <w:tblOverlap w:val="never"/>
        <w:tblW w:w="106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2"/>
        <w:gridCol w:w="3608"/>
      </w:tblGrid>
      <w:tr w:rsidR="00CB3408" w:rsidTr="00270EDF">
        <w:trPr>
          <w:trHeight w:hRule="exact" w:val="1056"/>
        </w:trPr>
        <w:tc>
          <w:tcPr>
            <w:tcW w:w="7032" w:type="dxa"/>
            <w:vAlign w:val="bottom"/>
          </w:tcPr>
          <w:p w:rsidR="00CB3408" w:rsidRDefault="00DF6E00" w:rsidP="0072661C">
            <w:pPr>
              <w:spacing w:after="0" w:line="240" w:lineRule="auto"/>
            </w:pPr>
            <w:sdt>
              <w:sdtPr>
                <w:rPr>
                  <w:vertAlign w:val="subscript"/>
                </w:rPr>
                <w:alias w:val="Secondary logo, right-click to Change Picture"/>
                <w:tag w:val="Secondary logo"/>
                <w:id w:val="1305659041"/>
                <w:lock w:val="sdtLocked"/>
                <w:picture/>
              </w:sdtPr>
              <w:sdtEndPr/>
              <w:sdtContent>
                <w:r w:rsidR="00CB3408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0F28375F" wp14:editId="14E0E00D">
                      <wp:extent cx="1025640" cy="478800"/>
                      <wp:effectExtent l="0" t="0" r="3175" b="0"/>
                      <wp:docPr id="1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640" cy="47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vertAlign w:val="subscript"/>
                </w:rPr>
                <w:alias w:val="Spacer"/>
                <w:tag w:val="Spacer"/>
                <w:id w:val="-506517841"/>
                <w:lock w:val="sdtContentLocked"/>
              </w:sdtPr>
              <w:sdtEndPr/>
              <w:sdtContent>
                <w:r w:rsidR="00CB3408">
                  <w:rPr>
                    <w:noProof/>
                    <w:vertAlign w:val="subscript"/>
                    <w:lang w:eastAsia="en-GB"/>
                  </w:rPr>
                  <mc:AlternateContent>
                    <mc:Choice Requires="wps">
                      <w:drawing>
                        <wp:inline distT="0" distB="0" distL="0" distR="0" wp14:anchorId="2784727C" wp14:editId="1F28BCF1">
                          <wp:extent cx="360000" cy="360000"/>
                          <wp:effectExtent l="0" t="0" r="0" b="0"/>
                          <wp:docPr id="6" name="Rectangl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3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1A719766" id="Rectangle 6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" filled="f" stroked="f" strokeweight="2pt">
                          <v:path arrowok="t"/>
                          <o:lock v:ext="edit" aspectratio="t"/>
                          <w10:anchorlock/>
                        </v:rect>
                      </w:pict>
                    </mc:Fallback>
                  </mc:AlternateContent>
                </w:r>
              </w:sdtContent>
            </w:sdt>
            <w:sdt>
              <w:sdtPr>
                <w:rPr>
                  <w:vertAlign w:val="subscript"/>
                </w:rPr>
                <w:alias w:val="Secondary logo, right-click to Change Picture"/>
                <w:tag w:val="Secondary logo"/>
                <w:id w:val="-1306547003"/>
                <w:lock w:val="sdtLocked"/>
                <w:picture/>
              </w:sdtPr>
              <w:sdtEndPr/>
              <w:sdtContent>
                <w:r w:rsidR="00CB3408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08CB24E4" wp14:editId="7452F466">
                      <wp:extent cx="1025640" cy="478800"/>
                      <wp:effectExtent l="0" t="0" r="3175" b="0"/>
                      <wp:docPr id="1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640" cy="47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vertAlign w:val="subscript"/>
                </w:rPr>
                <w:alias w:val="Spacer"/>
                <w:tag w:val="Spacer"/>
                <w:id w:val="1651325828"/>
                <w:lock w:val="sdtContentLocked"/>
              </w:sdtPr>
              <w:sdtEndPr/>
              <w:sdtContent>
                <w:r w:rsidR="00CB3408">
                  <w:rPr>
                    <w:noProof/>
                    <w:vertAlign w:val="subscript"/>
                    <w:lang w:eastAsia="en-GB"/>
                  </w:rPr>
                  <mc:AlternateContent>
                    <mc:Choice Requires="wps">
                      <w:drawing>
                        <wp:inline distT="0" distB="0" distL="0" distR="0" wp14:anchorId="45BDF70E" wp14:editId="23BBACCE">
                          <wp:extent cx="360000" cy="360000"/>
                          <wp:effectExtent l="0" t="0" r="0" b="0"/>
                          <wp:docPr id="2" name="Rectangl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3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25C982AA" id="Rectangle 2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" filled="f" stroked="f" strokeweight="2pt">
                          <v:path arrowok="t"/>
                          <o:lock v:ext="edit" aspectratio="t"/>
                          <w10:anchorlock/>
                        </v:rect>
                      </w:pict>
                    </mc:Fallback>
                  </mc:AlternateContent>
                </w:r>
              </w:sdtContent>
            </w:sdt>
            <w:sdt>
              <w:sdtPr>
                <w:rPr>
                  <w:vertAlign w:val="subscript"/>
                </w:rPr>
                <w:alias w:val="Campign logo, right-click to Change Picture"/>
                <w:tag w:val="Secondary logo"/>
                <w:id w:val="35781487"/>
                <w:lock w:val="sdtLocked"/>
                <w:picture/>
              </w:sdtPr>
              <w:sdtEndPr/>
              <w:sdtContent>
                <w:r w:rsidR="00CB3408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247B3C94" wp14:editId="26CFCC57">
                      <wp:extent cx="1025640" cy="478800"/>
                      <wp:effectExtent l="0" t="0" r="3175" b="0"/>
                      <wp:docPr id="1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640" cy="47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608" w:type="dxa"/>
            <w:vAlign w:val="bottom"/>
          </w:tcPr>
          <w:sdt>
            <w:sdtPr>
              <w:id w:val="401255605"/>
              <w:lock w:val="sdtContentLocked"/>
            </w:sdtPr>
            <w:sdtEndPr/>
            <w:sdtContent>
              <w:p w:rsidR="00CB3408" w:rsidRDefault="00CB3408" w:rsidP="00B27006">
                <w:pPr>
                  <w:spacing w:after="0" w:line="240" w:lineRule="auto"/>
                  <w:jc w:val="right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5C8BAC67" wp14:editId="7561E5B3">
                      <wp:extent cx="1511811" cy="670561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outhwark logo.pn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1811" cy="6705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531050" w:rsidRPr="00FD0EE8" w:rsidRDefault="00531050" w:rsidP="00FD0EE8">
      <w:pPr>
        <w:tabs>
          <w:tab w:val="center" w:pos="4706"/>
        </w:tabs>
        <w:sectPr w:rsidR="00531050" w:rsidRPr="00FD0EE8" w:rsidSect="00377ED7">
          <w:headerReference w:type="default" r:id="rId11"/>
          <w:footerReference w:type="default" r:id="rId12"/>
          <w:type w:val="continuous"/>
          <w:pgSz w:w="11906" w:h="16838" w:code="9"/>
          <w:pgMar w:top="1021" w:right="1247" w:bottom="1247" w:left="1247" w:header="357" w:footer="1797" w:gutter="0"/>
          <w:cols w:space="708"/>
          <w:docGrid w:linePitch="360"/>
        </w:sectPr>
      </w:pPr>
    </w:p>
    <w:p w:rsidR="002A15B8" w:rsidRPr="0052563C" w:rsidRDefault="0005171D" w:rsidP="00C06B5F">
      <w:pPr>
        <w:pStyle w:val="Heading3"/>
        <w:framePr w:h="1166" w:hRule="exact" w:wrap="around"/>
        <w:rPr>
          <w:sz w:val="72"/>
          <w:szCs w:val="72"/>
        </w:rPr>
      </w:pPr>
      <w:r w:rsidRPr="0052563C">
        <w:rPr>
          <w:sz w:val="72"/>
          <w:szCs w:val="72"/>
        </w:rPr>
        <w:lastRenderedPageBreak/>
        <w:t>About this guidance</w:t>
      </w:r>
    </w:p>
    <w:p w:rsidR="0005171D" w:rsidRPr="009B5A47" w:rsidRDefault="0005171D" w:rsidP="003C65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>This guidance is about preventing serious injury to people, including children, who may enter, play in or take shel</w:t>
      </w:r>
      <w:r w:rsidR="00EA0ACC">
        <w:rPr>
          <w:rFonts w:ascii="Arial" w:hAnsi="Arial" w:cs="Arial"/>
          <w:sz w:val="22"/>
          <w:szCs w:val="22"/>
        </w:rPr>
        <w:t xml:space="preserve">ter in commercial waste bins, </w:t>
      </w:r>
      <w:r w:rsidRPr="009B5A47">
        <w:rPr>
          <w:rFonts w:ascii="Arial" w:hAnsi="Arial" w:cs="Arial"/>
          <w:sz w:val="22"/>
          <w:szCs w:val="22"/>
        </w:rPr>
        <w:t>communal domestic bins</w:t>
      </w:r>
      <w:r w:rsidR="00EA0ACC">
        <w:rPr>
          <w:rFonts w:ascii="Arial" w:hAnsi="Arial" w:cs="Arial"/>
          <w:sz w:val="22"/>
          <w:szCs w:val="22"/>
        </w:rPr>
        <w:t xml:space="preserve"> or charity bins</w:t>
      </w:r>
      <w:r w:rsidRPr="009B5A47">
        <w:rPr>
          <w:rFonts w:ascii="Arial" w:hAnsi="Arial" w:cs="Arial"/>
          <w:sz w:val="22"/>
          <w:szCs w:val="22"/>
        </w:rPr>
        <w:t xml:space="preserve">. </w:t>
      </w:r>
    </w:p>
    <w:p w:rsidR="003C65E0" w:rsidRDefault="0005171D" w:rsidP="003C65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>A particularly vulnerable population at risk of injury in</w:t>
      </w:r>
      <w:r w:rsidR="00EA0ACC">
        <w:rPr>
          <w:rFonts w:ascii="Arial" w:hAnsi="Arial" w:cs="Arial"/>
          <w:sz w:val="22"/>
          <w:szCs w:val="22"/>
        </w:rPr>
        <w:t xml:space="preserve"> large</w:t>
      </w:r>
      <w:r w:rsidRPr="009B5A47">
        <w:rPr>
          <w:rFonts w:ascii="Arial" w:hAnsi="Arial" w:cs="Arial"/>
          <w:sz w:val="22"/>
          <w:szCs w:val="22"/>
        </w:rPr>
        <w:t xml:space="preserve"> waste </w:t>
      </w:r>
      <w:r w:rsidR="00EA0ACC">
        <w:rPr>
          <w:rFonts w:ascii="Arial" w:hAnsi="Arial" w:cs="Arial"/>
          <w:sz w:val="22"/>
          <w:szCs w:val="22"/>
        </w:rPr>
        <w:t xml:space="preserve">bins is rough sleepers </w:t>
      </w:r>
      <w:r w:rsidRPr="009B5A47">
        <w:rPr>
          <w:rFonts w:ascii="Arial" w:hAnsi="Arial" w:cs="Arial"/>
          <w:sz w:val="22"/>
          <w:szCs w:val="22"/>
        </w:rPr>
        <w:t>who may seek refu</w:t>
      </w:r>
      <w:r w:rsidR="00487246">
        <w:rPr>
          <w:rFonts w:ascii="Arial" w:hAnsi="Arial" w:cs="Arial"/>
          <w:sz w:val="22"/>
          <w:szCs w:val="22"/>
        </w:rPr>
        <w:t>ge</w:t>
      </w:r>
      <w:r w:rsidRPr="009B5A47">
        <w:rPr>
          <w:rFonts w:ascii="Arial" w:hAnsi="Arial" w:cs="Arial"/>
          <w:sz w:val="22"/>
          <w:szCs w:val="22"/>
        </w:rPr>
        <w:t xml:space="preserve">. At least 11 people have died between 2009 and 2015, when they </w:t>
      </w:r>
      <w:proofErr w:type="gramStart"/>
      <w:r w:rsidRPr="009B5A47">
        <w:rPr>
          <w:rFonts w:ascii="Arial" w:hAnsi="Arial" w:cs="Arial"/>
          <w:sz w:val="22"/>
          <w:szCs w:val="22"/>
        </w:rPr>
        <w:t>were tipped</w:t>
      </w:r>
      <w:proofErr w:type="gramEnd"/>
      <w:r w:rsidRPr="009B5A47">
        <w:rPr>
          <w:rFonts w:ascii="Arial" w:hAnsi="Arial" w:cs="Arial"/>
          <w:sz w:val="22"/>
          <w:szCs w:val="22"/>
        </w:rPr>
        <w:t xml:space="preserve"> into waste collection and compaction vehicles. A national waste contractor has said that this </w:t>
      </w:r>
      <w:r w:rsidR="00EA0ACC">
        <w:rPr>
          <w:rFonts w:ascii="Arial" w:hAnsi="Arial" w:cs="Arial"/>
          <w:sz w:val="22"/>
          <w:szCs w:val="22"/>
        </w:rPr>
        <w:t xml:space="preserve">number </w:t>
      </w:r>
      <w:r w:rsidRPr="009B5A47">
        <w:rPr>
          <w:rFonts w:ascii="Arial" w:hAnsi="Arial" w:cs="Arial"/>
          <w:sz w:val="22"/>
          <w:szCs w:val="22"/>
        </w:rPr>
        <w:t xml:space="preserve">is increasing – reporting 31 instances in 2013, which rose to 175 in 2015 </w:t>
      </w:r>
      <w:r w:rsidR="00A33E3E">
        <w:rPr>
          <w:rFonts w:ascii="Arial" w:hAnsi="Arial" w:cs="Arial"/>
          <w:sz w:val="22"/>
          <w:szCs w:val="22"/>
        </w:rPr>
        <w:t xml:space="preserve">and </w:t>
      </w:r>
      <w:r w:rsidR="00EA0ACC">
        <w:rPr>
          <w:rFonts w:ascii="Arial" w:hAnsi="Arial" w:cs="Arial"/>
          <w:sz w:val="22"/>
          <w:szCs w:val="22"/>
        </w:rPr>
        <w:t xml:space="preserve">was up again to </w:t>
      </w:r>
      <w:r w:rsidR="00A33E3E" w:rsidRPr="00487246">
        <w:rPr>
          <w:rFonts w:ascii="Arial" w:hAnsi="Arial" w:cs="Arial"/>
          <w:sz w:val="22"/>
          <w:szCs w:val="22"/>
        </w:rPr>
        <w:t>216</w:t>
      </w:r>
      <w:r w:rsidR="00EA0ACC">
        <w:rPr>
          <w:rFonts w:ascii="Arial" w:hAnsi="Arial" w:cs="Arial"/>
          <w:sz w:val="22"/>
          <w:szCs w:val="22"/>
        </w:rPr>
        <w:t xml:space="preserve"> in 20</w:t>
      </w:r>
      <w:r w:rsidR="00A33E3E">
        <w:rPr>
          <w:rFonts w:ascii="Arial" w:hAnsi="Arial" w:cs="Arial"/>
          <w:sz w:val="22"/>
          <w:szCs w:val="22"/>
        </w:rPr>
        <w:t>16.</w:t>
      </w:r>
    </w:p>
    <w:p w:rsidR="00487246" w:rsidRPr="003C65E0" w:rsidRDefault="00487246" w:rsidP="003C65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246">
        <w:rPr>
          <w:rFonts w:ascii="Arial" w:hAnsi="Arial" w:cs="Arial"/>
          <w:sz w:val="22"/>
          <w:szCs w:val="22"/>
        </w:rPr>
        <w:t xml:space="preserve">Southwark </w:t>
      </w:r>
      <w:r w:rsidR="00A33E3E">
        <w:rPr>
          <w:rFonts w:ascii="Arial" w:hAnsi="Arial" w:cs="Arial"/>
          <w:sz w:val="22"/>
          <w:szCs w:val="22"/>
        </w:rPr>
        <w:t>has</w:t>
      </w:r>
      <w:r w:rsidR="00A33E3E" w:rsidRPr="00487246">
        <w:rPr>
          <w:rFonts w:ascii="Arial" w:hAnsi="Arial" w:cs="Arial"/>
          <w:sz w:val="22"/>
          <w:szCs w:val="22"/>
        </w:rPr>
        <w:t xml:space="preserve"> the sixth highest number of rough sleepers in London</w:t>
      </w:r>
      <w:r w:rsidR="00A33E3E">
        <w:rPr>
          <w:rFonts w:ascii="Arial" w:hAnsi="Arial" w:cs="Arial"/>
          <w:sz w:val="22"/>
          <w:szCs w:val="22"/>
        </w:rPr>
        <w:t xml:space="preserve"> so the likelihood of </w:t>
      </w:r>
      <w:r w:rsidR="003C10A5">
        <w:rPr>
          <w:rFonts w:ascii="Arial" w:hAnsi="Arial" w:cs="Arial"/>
          <w:sz w:val="22"/>
          <w:szCs w:val="22"/>
        </w:rPr>
        <w:t>occurrence</w:t>
      </w:r>
      <w:r w:rsidR="00A33E3E">
        <w:rPr>
          <w:rFonts w:ascii="Arial" w:hAnsi="Arial" w:cs="Arial"/>
          <w:sz w:val="22"/>
          <w:szCs w:val="22"/>
        </w:rPr>
        <w:t xml:space="preserve"> is relatively high.</w:t>
      </w:r>
    </w:p>
    <w:p w:rsidR="0005171D" w:rsidRPr="003C65E0" w:rsidRDefault="0005171D" w:rsidP="0005171D">
      <w:pPr>
        <w:pStyle w:val="Heading2"/>
        <w:rPr>
          <w:sz w:val="50"/>
          <w:szCs w:val="50"/>
        </w:rPr>
      </w:pPr>
      <w:r w:rsidRPr="003C65E0">
        <w:rPr>
          <w:sz w:val="50"/>
          <w:szCs w:val="50"/>
        </w:rPr>
        <w:t>What businesses are most at risk?</w:t>
      </w:r>
    </w:p>
    <w:p w:rsidR="0005171D" w:rsidRPr="009B5A47" w:rsidRDefault="0005171D" w:rsidP="0005171D">
      <w:pPr>
        <w:numPr>
          <w:ilvl w:val="0"/>
          <w:numId w:val="16"/>
        </w:numPr>
        <w:spacing w:after="0" w:line="240" w:lineRule="auto"/>
        <w:rPr>
          <w:rStyle w:val="Emphasis"/>
          <w:rFonts w:ascii="Arial" w:hAnsi="Arial" w:cs="Arial"/>
          <w:i w:val="0"/>
          <w:sz w:val="22"/>
          <w:szCs w:val="22"/>
        </w:rPr>
      </w:pPr>
      <w:r w:rsidRPr="009B5A47">
        <w:rPr>
          <w:rStyle w:val="Emphasis"/>
          <w:rFonts w:ascii="Arial" w:hAnsi="Arial" w:cs="Arial"/>
          <w:i w:val="0"/>
          <w:sz w:val="22"/>
          <w:szCs w:val="22"/>
        </w:rPr>
        <w:t>Businesses with bins with a capacity of over 660 litres</w:t>
      </w:r>
    </w:p>
    <w:p w:rsidR="0005171D" w:rsidRPr="009B5A47" w:rsidRDefault="0005171D" w:rsidP="0005171D">
      <w:pPr>
        <w:rPr>
          <w:rStyle w:val="Emphasis"/>
          <w:rFonts w:ascii="Arial" w:hAnsi="Arial" w:cs="Arial"/>
          <w:i w:val="0"/>
          <w:sz w:val="22"/>
          <w:szCs w:val="22"/>
        </w:rPr>
      </w:pPr>
    </w:p>
    <w:p w:rsidR="0005171D" w:rsidRPr="009B5A47" w:rsidRDefault="0005171D" w:rsidP="0005171D">
      <w:pPr>
        <w:numPr>
          <w:ilvl w:val="0"/>
          <w:numId w:val="16"/>
        </w:numPr>
        <w:spacing w:after="0" w:line="240" w:lineRule="auto"/>
        <w:rPr>
          <w:rStyle w:val="Emphasis"/>
          <w:rFonts w:ascii="Arial" w:hAnsi="Arial" w:cs="Arial"/>
          <w:i w:val="0"/>
          <w:sz w:val="22"/>
          <w:szCs w:val="22"/>
        </w:rPr>
      </w:pPr>
      <w:r w:rsidRPr="009B5A47">
        <w:rPr>
          <w:rStyle w:val="Emphasis"/>
          <w:rFonts w:ascii="Arial" w:hAnsi="Arial" w:cs="Arial"/>
          <w:i w:val="0"/>
          <w:sz w:val="22"/>
          <w:szCs w:val="22"/>
        </w:rPr>
        <w:t xml:space="preserve">Businesses </w:t>
      </w:r>
      <w:r w:rsidR="00487246">
        <w:rPr>
          <w:rStyle w:val="Emphasis"/>
          <w:rFonts w:ascii="Arial" w:hAnsi="Arial" w:cs="Arial"/>
          <w:i w:val="0"/>
          <w:sz w:val="22"/>
          <w:szCs w:val="22"/>
        </w:rPr>
        <w:t xml:space="preserve">located </w:t>
      </w:r>
      <w:r w:rsidRPr="009B5A47">
        <w:rPr>
          <w:rStyle w:val="Emphasis"/>
          <w:rFonts w:ascii="Arial" w:hAnsi="Arial" w:cs="Arial"/>
          <w:i w:val="0"/>
          <w:sz w:val="22"/>
          <w:szCs w:val="22"/>
        </w:rPr>
        <w:t xml:space="preserve">in areas where rough </w:t>
      </w:r>
      <w:r w:rsidR="008A139A">
        <w:rPr>
          <w:rStyle w:val="Emphasis"/>
          <w:rFonts w:ascii="Arial" w:hAnsi="Arial" w:cs="Arial"/>
          <w:i w:val="0"/>
          <w:sz w:val="22"/>
          <w:szCs w:val="22"/>
        </w:rPr>
        <w:t xml:space="preserve"> sleeping is known to be a problem</w:t>
      </w:r>
    </w:p>
    <w:p w:rsidR="0005171D" w:rsidRPr="009B5A47" w:rsidRDefault="0005171D" w:rsidP="0005171D">
      <w:pPr>
        <w:rPr>
          <w:rStyle w:val="Emphasis"/>
          <w:rFonts w:ascii="Arial" w:hAnsi="Arial" w:cs="Arial"/>
          <w:i w:val="0"/>
          <w:sz w:val="22"/>
          <w:szCs w:val="22"/>
        </w:rPr>
      </w:pPr>
    </w:p>
    <w:p w:rsidR="0005171D" w:rsidRPr="009B5A47" w:rsidRDefault="0005171D" w:rsidP="0005171D">
      <w:pPr>
        <w:numPr>
          <w:ilvl w:val="0"/>
          <w:numId w:val="16"/>
        </w:numPr>
        <w:spacing w:after="0" w:line="240" w:lineRule="auto"/>
        <w:rPr>
          <w:rStyle w:val="Emphasis"/>
          <w:rFonts w:ascii="Arial" w:hAnsi="Arial" w:cs="Arial"/>
          <w:i w:val="0"/>
          <w:sz w:val="22"/>
          <w:szCs w:val="22"/>
        </w:rPr>
      </w:pPr>
      <w:r w:rsidRPr="009B5A47">
        <w:rPr>
          <w:rStyle w:val="Emphasis"/>
          <w:rFonts w:ascii="Arial" w:hAnsi="Arial" w:cs="Arial"/>
          <w:i w:val="0"/>
          <w:sz w:val="22"/>
          <w:szCs w:val="22"/>
        </w:rPr>
        <w:t>Businesses in areas where there have been previous instances of people being found in waste storage areas and bins</w:t>
      </w:r>
    </w:p>
    <w:p w:rsidR="0005171D" w:rsidRPr="009B5A47" w:rsidRDefault="0005171D" w:rsidP="0005171D">
      <w:pPr>
        <w:rPr>
          <w:rStyle w:val="Emphasis"/>
          <w:rFonts w:ascii="Arial" w:hAnsi="Arial" w:cs="Arial"/>
          <w:i w:val="0"/>
          <w:sz w:val="22"/>
          <w:szCs w:val="22"/>
        </w:rPr>
      </w:pPr>
    </w:p>
    <w:p w:rsidR="0005171D" w:rsidRPr="009B5A47" w:rsidRDefault="0005171D" w:rsidP="0005171D">
      <w:pPr>
        <w:numPr>
          <w:ilvl w:val="0"/>
          <w:numId w:val="16"/>
        </w:numPr>
        <w:spacing w:after="0" w:line="240" w:lineRule="auto"/>
        <w:rPr>
          <w:rStyle w:val="Emphasis"/>
          <w:rFonts w:ascii="Arial" w:hAnsi="Arial" w:cs="Arial"/>
          <w:i w:val="0"/>
          <w:sz w:val="22"/>
          <w:szCs w:val="22"/>
        </w:rPr>
      </w:pPr>
      <w:r w:rsidRPr="009B5A47">
        <w:rPr>
          <w:rStyle w:val="Emphasis"/>
          <w:rFonts w:ascii="Arial" w:hAnsi="Arial" w:cs="Arial"/>
          <w:i w:val="0"/>
          <w:sz w:val="22"/>
          <w:szCs w:val="22"/>
        </w:rPr>
        <w:t>Businesses that store dry, ‘comfortable’ wastes known to be attractive to those seeking shelter e.g. paper, card, carpet and textiles</w:t>
      </w:r>
    </w:p>
    <w:p w:rsidR="0005171D" w:rsidRPr="009B5A47" w:rsidRDefault="0005171D" w:rsidP="0005171D">
      <w:pPr>
        <w:pStyle w:val="ListParagraph"/>
        <w:rPr>
          <w:rStyle w:val="Emphasis"/>
          <w:rFonts w:ascii="Arial" w:hAnsi="Arial" w:cs="Arial"/>
          <w:i w:val="0"/>
          <w:sz w:val="22"/>
          <w:szCs w:val="22"/>
        </w:rPr>
      </w:pPr>
    </w:p>
    <w:p w:rsidR="0005171D" w:rsidRPr="009B5A47" w:rsidRDefault="0005171D" w:rsidP="0005171D">
      <w:pPr>
        <w:numPr>
          <w:ilvl w:val="0"/>
          <w:numId w:val="16"/>
        </w:numPr>
        <w:spacing w:after="0" w:line="240" w:lineRule="auto"/>
        <w:rPr>
          <w:rStyle w:val="Emphasis"/>
          <w:rFonts w:ascii="Arial" w:hAnsi="Arial" w:cs="Arial"/>
          <w:i w:val="0"/>
          <w:sz w:val="22"/>
          <w:szCs w:val="22"/>
        </w:rPr>
      </w:pPr>
      <w:r w:rsidRPr="009B5A47">
        <w:rPr>
          <w:rStyle w:val="Emphasis"/>
          <w:rFonts w:ascii="Arial" w:hAnsi="Arial" w:cs="Arial"/>
          <w:i w:val="0"/>
          <w:sz w:val="22"/>
          <w:szCs w:val="22"/>
        </w:rPr>
        <w:t>Businesses that have bin storage areas in quiet locations with low footfall</w:t>
      </w:r>
    </w:p>
    <w:p w:rsidR="0005171D" w:rsidRPr="009B5A47" w:rsidRDefault="0005171D" w:rsidP="0005171D">
      <w:pPr>
        <w:pStyle w:val="ListParagraph"/>
        <w:rPr>
          <w:rStyle w:val="Emphasis"/>
          <w:rFonts w:ascii="Arial" w:hAnsi="Arial" w:cs="Arial"/>
          <w:i w:val="0"/>
          <w:sz w:val="22"/>
          <w:szCs w:val="22"/>
        </w:rPr>
      </w:pPr>
    </w:p>
    <w:p w:rsidR="0005171D" w:rsidRPr="009B5A47" w:rsidRDefault="0005171D" w:rsidP="0005171D">
      <w:pPr>
        <w:numPr>
          <w:ilvl w:val="0"/>
          <w:numId w:val="16"/>
        </w:numPr>
        <w:spacing w:after="0" w:line="240" w:lineRule="auto"/>
        <w:rPr>
          <w:rStyle w:val="Emphasis"/>
          <w:rFonts w:ascii="Arial" w:hAnsi="Arial" w:cs="Arial"/>
          <w:i w:val="0"/>
          <w:sz w:val="22"/>
          <w:szCs w:val="22"/>
        </w:rPr>
      </w:pPr>
      <w:r w:rsidRPr="009B5A47">
        <w:rPr>
          <w:rStyle w:val="Emphasis"/>
          <w:rFonts w:ascii="Arial" w:hAnsi="Arial" w:cs="Arial"/>
          <w:i w:val="0"/>
          <w:sz w:val="22"/>
          <w:szCs w:val="22"/>
        </w:rPr>
        <w:t>Businesses that have unsecured bin stores or unlockable bins</w:t>
      </w:r>
    </w:p>
    <w:p w:rsidR="0005171D" w:rsidRPr="0005171D" w:rsidRDefault="0005171D" w:rsidP="0005171D">
      <w:pPr>
        <w:rPr>
          <w:sz w:val="24"/>
          <w:szCs w:val="24"/>
        </w:rPr>
        <w:sectPr w:rsidR="0005171D" w:rsidRPr="0005171D" w:rsidSect="0005171D">
          <w:headerReference w:type="default" r:id="rId13"/>
          <w:footerReference w:type="default" r:id="rId14"/>
          <w:pgSz w:w="11906" w:h="16838" w:code="9"/>
          <w:pgMar w:top="1060" w:right="1274" w:bottom="1134" w:left="993" w:header="357" w:footer="567" w:gutter="0"/>
          <w:pgNumType w:start="1"/>
          <w:cols w:space="340"/>
          <w:docGrid w:linePitch="360"/>
        </w:sectPr>
      </w:pPr>
    </w:p>
    <w:p w:rsidR="0005171D" w:rsidRDefault="0005171D" w:rsidP="009814F7">
      <w:pPr>
        <w:sectPr w:rsidR="0005171D" w:rsidSect="00AC5C6A">
          <w:type w:val="continuous"/>
          <w:pgSz w:w="11906" w:h="16838" w:code="9"/>
          <w:pgMar w:top="1060" w:right="680" w:bottom="1134" w:left="680" w:header="357" w:footer="567" w:gutter="0"/>
          <w:pgNumType w:start="1"/>
          <w:cols w:num="2" w:space="340"/>
          <w:docGrid w:linePitch="360"/>
        </w:sectPr>
      </w:pPr>
    </w:p>
    <w:p w:rsidR="0005171D" w:rsidRDefault="0005171D" w:rsidP="0005171D">
      <w:pPr>
        <w:pStyle w:val="Heading3"/>
        <w:framePr w:h="1170" w:hRule="exact" w:wrap="around"/>
      </w:pPr>
      <w:r>
        <w:lastRenderedPageBreak/>
        <w:t>Reducing and managing risks</w:t>
      </w:r>
    </w:p>
    <w:p w:rsidR="008A139A" w:rsidRDefault="0005171D" w:rsidP="003C65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All employers have a legal duty to protect the health, safety and welfare of people who </w:t>
      </w:r>
      <w:proofErr w:type="gramStart"/>
      <w:r w:rsidRPr="009B5A47">
        <w:rPr>
          <w:rFonts w:ascii="Arial" w:hAnsi="Arial" w:cs="Arial"/>
          <w:sz w:val="22"/>
          <w:szCs w:val="22"/>
        </w:rPr>
        <w:t>may be affected</w:t>
      </w:r>
      <w:proofErr w:type="gramEnd"/>
      <w:r w:rsidRPr="009B5A47">
        <w:rPr>
          <w:rFonts w:ascii="Arial" w:hAnsi="Arial" w:cs="Arial"/>
          <w:sz w:val="22"/>
          <w:szCs w:val="22"/>
        </w:rPr>
        <w:t xml:space="preserve"> by their work activities under the Health and Safety at Work Act 1974. </w:t>
      </w:r>
    </w:p>
    <w:p w:rsidR="003C65E0" w:rsidRDefault="0005171D" w:rsidP="003C65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>To reduce and manage the risk</w:t>
      </w:r>
      <w:r w:rsidR="008A139A">
        <w:rPr>
          <w:rFonts w:ascii="Arial" w:hAnsi="Arial" w:cs="Arial"/>
          <w:sz w:val="22"/>
          <w:szCs w:val="22"/>
        </w:rPr>
        <w:t>s</w:t>
      </w:r>
      <w:r w:rsidRPr="009B5A47">
        <w:rPr>
          <w:rFonts w:ascii="Arial" w:hAnsi="Arial" w:cs="Arial"/>
          <w:sz w:val="22"/>
          <w:szCs w:val="22"/>
        </w:rPr>
        <w:t>, you should consider:</w:t>
      </w:r>
    </w:p>
    <w:p w:rsidR="003C65E0" w:rsidRPr="009B5A47" w:rsidRDefault="003C65E0" w:rsidP="003C65E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5171D" w:rsidRPr="0005171D" w:rsidRDefault="0005171D" w:rsidP="0005171D">
      <w:pPr>
        <w:ind w:left="426" w:right="481"/>
        <w:jc w:val="both"/>
        <w:rPr>
          <w:rFonts w:ascii="Arial" w:hAnsi="Arial" w:cs="Arial"/>
          <w:b/>
          <w:sz w:val="24"/>
          <w:szCs w:val="24"/>
        </w:rPr>
      </w:pPr>
      <w:r w:rsidRPr="0005171D">
        <w:rPr>
          <w:rFonts w:ascii="Arial" w:hAnsi="Arial" w:cs="Arial"/>
          <w:b/>
          <w:sz w:val="24"/>
          <w:szCs w:val="24"/>
        </w:rPr>
        <w:t>Risk Management</w:t>
      </w:r>
    </w:p>
    <w:p w:rsidR="0005171D" w:rsidRPr="009B5A47" w:rsidRDefault="0005171D" w:rsidP="0005171D">
      <w:pPr>
        <w:ind w:left="426" w:right="481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>Look at the risks, assess how serious they</w:t>
      </w:r>
      <w:r w:rsidR="008A139A">
        <w:rPr>
          <w:rFonts w:ascii="Arial" w:hAnsi="Arial" w:cs="Arial"/>
          <w:sz w:val="22"/>
          <w:szCs w:val="22"/>
        </w:rPr>
        <w:t xml:space="preserve"> are</w:t>
      </w:r>
      <w:r w:rsidRPr="009B5A47">
        <w:rPr>
          <w:rFonts w:ascii="Arial" w:hAnsi="Arial" w:cs="Arial"/>
          <w:sz w:val="22"/>
          <w:szCs w:val="22"/>
        </w:rPr>
        <w:t xml:space="preserve"> and decide how to reduce them. </w:t>
      </w:r>
    </w:p>
    <w:p w:rsidR="0005171D" w:rsidRPr="009B5A47" w:rsidRDefault="0005171D" w:rsidP="0005171D">
      <w:pPr>
        <w:ind w:left="426" w:right="481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Any risk assessment should include all significant aspects relating to the storage and collection of commercial waste, including the possibility of people in bins. </w:t>
      </w:r>
    </w:p>
    <w:p w:rsidR="0005171D" w:rsidRPr="009B5A47" w:rsidRDefault="0005171D" w:rsidP="0005171D">
      <w:pPr>
        <w:ind w:left="426" w:right="481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A checklist has been included </w:t>
      </w:r>
      <w:r w:rsidR="008A139A">
        <w:rPr>
          <w:rFonts w:ascii="Arial" w:hAnsi="Arial" w:cs="Arial"/>
          <w:sz w:val="22"/>
          <w:szCs w:val="22"/>
        </w:rPr>
        <w:t xml:space="preserve">on page </w:t>
      </w:r>
      <w:r w:rsidR="0052563C">
        <w:rPr>
          <w:rFonts w:ascii="Arial" w:hAnsi="Arial" w:cs="Arial"/>
          <w:sz w:val="22"/>
          <w:szCs w:val="22"/>
        </w:rPr>
        <w:t>7</w:t>
      </w:r>
      <w:r w:rsidR="008A139A">
        <w:rPr>
          <w:rFonts w:ascii="Arial" w:hAnsi="Arial" w:cs="Arial"/>
          <w:sz w:val="22"/>
          <w:szCs w:val="22"/>
        </w:rPr>
        <w:t xml:space="preserve"> </w:t>
      </w:r>
      <w:r w:rsidRPr="009B5A47">
        <w:rPr>
          <w:rFonts w:ascii="Arial" w:hAnsi="Arial" w:cs="Arial"/>
          <w:sz w:val="22"/>
          <w:szCs w:val="22"/>
        </w:rPr>
        <w:t xml:space="preserve">at the end of this guidance to help you. </w:t>
      </w:r>
    </w:p>
    <w:p w:rsidR="0005171D" w:rsidRPr="0005171D" w:rsidRDefault="0005171D" w:rsidP="0005171D">
      <w:pPr>
        <w:ind w:left="426" w:right="481"/>
        <w:jc w:val="both"/>
        <w:rPr>
          <w:rFonts w:ascii="Arial" w:hAnsi="Arial" w:cs="Arial"/>
          <w:b/>
          <w:sz w:val="24"/>
          <w:szCs w:val="24"/>
        </w:rPr>
      </w:pPr>
      <w:r w:rsidRPr="0005171D">
        <w:rPr>
          <w:rFonts w:ascii="Arial" w:hAnsi="Arial" w:cs="Arial"/>
          <w:b/>
          <w:sz w:val="24"/>
          <w:szCs w:val="24"/>
        </w:rPr>
        <w:t>Controls</w:t>
      </w:r>
    </w:p>
    <w:p w:rsidR="0005171D" w:rsidRPr="009B5A47" w:rsidRDefault="0005171D" w:rsidP="0005171D">
      <w:pPr>
        <w:ind w:left="426" w:right="481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Put measures </w:t>
      </w:r>
      <w:r w:rsidR="00A33E3E">
        <w:rPr>
          <w:rFonts w:ascii="Arial" w:hAnsi="Arial" w:cs="Arial"/>
          <w:sz w:val="22"/>
          <w:szCs w:val="22"/>
        </w:rPr>
        <w:t xml:space="preserve">in place to control the </w:t>
      </w:r>
      <w:r w:rsidRPr="009B5A47">
        <w:rPr>
          <w:rFonts w:ascii="Arial" w:hAnsi="Arial" w:cs="Arial"/>
          <w:sz w:val="22"/>
          <w:szCs w:val="22"/>
        </w:rPr>
        <w:t>environment</w:t>
      </w:r>
      <w:r w:rsidR="00A33E3E">
        <w:rPr>
          <w:rFonts w:ascii="Arial" w:hAnsi="Arial" w:cs="Arial"/>
          <w:sz w:val="22"/>
          <w:szCs w:val="22"/>
        </w:rPr>
        <w:t xml:space="preserve"> around the bins</w:t>
      </w:r>
      <w:r w:rsidRPr="009B5A47">
        <w:rPr>
          <w:rFonts w:ascii="Arial" w:hAnsi="Arial" w:cs="Arial"/>
          <w:sz w:val="22"/>
          <w:szCs w:val="22"/>
        </w:rPr>
        <w:t xml:space="preserve"> and </w:t>
      </w:r>
      <w:r w:rsidR="00A33E3E">
        <w:rPr>
          <w:rFonts w:ascii="Arial" w:hAnsi="Arial" w:cs="Arial"/>
          <w:sz w:val="22"/>
          <w:szCs w:val="22"/>
        </w:rPr>
        <w:t xml:space="preserve">introduce </w:t>
      </w:r>
      <w:r w:rsidRPr="009B5A47">
        <w:rPr>
          <w:rFonts w:ascii="Arial" w:hAnsi="Arial" w:cs="Arial"/>
          <w:sz w:val="22"/>
          <w:szCs w:val="22"/>
        </w:rPr>
        <w:t>work practices to reduce the likelihood of harm.</w:t>
      </w:r>
    </w:p>
    <w:p w:rsidR="0005171D" w:rsidRPr="0005171D" w:rsidRDefault="0005171D" w:rsidP="0005171D">
      <w:pPr>
        <w:ind w:left="426" w:right="481"/>
        <w:jc w:val="both"/>
        <w:rPr>
          <w:rFonts w:ascii="Arial" w:hAnsi="Arial" w:cs="Arial"/>
          <w:b/>
          <w:sz w:val="24"/>
          <w:szCs w:val="24"/>
        </w:rPr>
      </w:pPr>
      <w:r w:rsidRPr="0005171D">
        <w:rPr>
          <w:rFonts w:ascii="Arial" w:hAnsi="Arial" w:cs="Arial"/>
          <w:b/>
          <w:sz w:val="24"/>
          <w:szCs w:val="24"/>
        </w:rPr>
        <w:t>R</w:t>
      </w:r>
      <w:r w:rsidR="008A139A">
        <w:rPr>
          <w:rFonts w:ascii="Arial" w:hAnsi="Arial" w:cs="Arial"/>
          <w:b/>
          <w:sz w:val="24"/>
          <w:szCs w:val="24"/>
        </w:rPr>
        <w:t>eporting incidents</w:t>
      </w:r>
    </w:p>
    <w:p w:rsidR="00E43C06" w:rsidRDefault="00E43C06" w:rsidP="0005171D">
      <w:pPr>
        <w:ind w:left="426" w:right="481"/>
        <w:jc w:val="both"/>
        <w:rPr>
          <w:rFonts w:ascii="Arial" w:hAnsi="Arial" w:cs="Arial"/>
          <w:sz w:val="22"/>
          <w:szCs w:val="22"/>
        </w:rPr>
      </w:pPr>
      <w:r w:rsidRPr="00E43C06">
        <w:rPr>
          <w:rFonts w:ascii="Arial" w:hAnsi="Arial" w:cs="Arial"/>
          <w:sz w:val="22"/>
          <w:szCs w:val="22"/>
        </w:rPr>
        <w:t xml:space="preserve">If a person </w:t>
      </w:r>
      <w:proofErr w:type="gramStart"/>
      <w:r w:rsidRPr="00E43C0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 found</w:t>
      </w:r>
      <w:proofErr w:type="gramEnd"/>
      <w:r>
        <w:rPr>
          <w:rFonts w:ascii="Arial" w:hAnsi="Arial" w:cs="Arial"/>
          <w:sz w:val="22"/>
          <w:szCs w:val="22"/>
        </w:rPr>
        <w:t xml:space="preserve"> in a bin,</w:t>
      </w:r>
      <w:r w:rsidRPr="00E43C06">
        <w:rPr>
          <w:rFonts w:ascii="Arial" w:hAnsi="Arial" w:cs="Arial"/>
          <w:sz w:val="22"/>
          <w:szCs w:val="22"/>
        </w:rPr>
        <w:t xml:space="preserve"> is injured and</w:t>
      </w:r>
      <w:r>
        <w:rPr>
          <w:rFonts w:ascii="Arial" w:hAnsi="Arial" w:cs="Arial"/>
          <w:sz w:val="22"/>
          <w:szCs w:val="22"/>
        </w:rPr>
        <w:t>/ or</w:t>
      </w:r>
      <w:r w:rsidRPr="00E43C06">
        <w:rPr>
          <w:rFonts w:ascii="Arial" w:hAnsi="Arial" w:cs="Arial"/>
          <w:sz w:val="22"/>
          <w:szCs w:val="22"/>
        </w:rPr>
        <w:t xml:space="preserve"> taken from the site of the acciden</w:t>
      </w:r>
      <w:r>
        <w:rPr>
          <w:rFonts w:ascii="Arial" w:hAnsi="Arial" w:cs="Arial"/>
          <w:sz w:val="22"/>
          <w:szCs w:val="22"/>
        </w:rPr>
        <w:t>t to a hospital for treatment, a</w:t>
      </w:r>
      <w:r w:rsidRPr="00E43C06">
        <w:rPr>
          <w:rFonts w:ascii="Arial" w:hAnsi="Arial" w:cs="Arial"/>
          <w:sz w:val="22"/>
          <w:szCs w:val="22"/>
        </w:rPr>
        <w:t xml:space="preserve"> report must be made to the Health and Safety Executive (HSE), under the Reporting of Injuries, Diseases and Dangerous Occurrences Regulations (RIDDOR) 1995.</w:t>
      </w:r>
    </w:p>
    <w:p w:rsidR="0005171D" w:rsidRPr="0005171D" w:rsidRDefault="0005171D" w:rsidP="0005171D">
      <w:pPr>
        <w:ind w:left="426" w:right="481"/>
        <w:jc w:val="both"/>
        <w:rPr>
          <w:rFonts w:ascii="Arial" w:hAnsi="Arial" w:cs="Arial"/>
          <w:b/>
          <w:sz w:val="24"/>
          <w:szCs w:val="24"/>
        </w:rPr>
      </w:pPr>
      <w:r w:rsidRPr="0005171D">
        <w:rPr>
          <w:rFonts w:ascii="Arial" w:hAnsi="Arial" w:cs="Arial"/>
          <w:b/>
          <w:sz w:val="24"/>
          <w:szCs w:val="24"/>
        </w:rPr>
        <w:t>Training</w:t>
      </w:r>
    </w:p>
    <w:p w:rsidR="0005171D" w:rsidRPr="009B5A47" w:rsidRDefault="0005171D" w:rsidP="0005171D">
      <w:pPr>
        <w:ind w:left="426" w:right="481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>Train staff how to recognise the signs of rough sleeping in waste storage areas and bins, and what to do if they find someone.</w:t>
      </w:r>
      <w:r w:rsidR="008A139A">
        <w:rPr>
          <w:rFonts w:ascii="Arial" w:hAnsi="Arial" w:cs="Arial"/>
          <w:sz w:val="22"/>
          <w:szCs w:val="22"/>
        </w:rPr>
        <w:t xml:space="preserve"> Some helpful tips have been included on pages 4 and 5</w:t>
      </w:r>
      <w:r w:rsidR="00BC1FC5">
        <w:rPr>
          <w:rFonts w:ascii="Arial" w:hAnsi="Arial" w:cs="Arial"/>
          <w:sz w:val="22"/>
          <w:szCs w:val="22"/>
        </w:rPr>
        <w:t xml:space="preserve"> of this guidance</w:t>
      </w:r>
      <w:r w:rsidR="008A139A">
        <w:rPr>
          <w:rFonts w:ascii="Arial" w:hAnsi="Arial" w:cs="Arial"/>
          <w:sz w:val="22"/>
          <w:szCs w:val="22"/>
        </w:rPr>
        <w:t>.</w:t>
      </w:r>
      <w:r w:rsidRPr="009B5A47">
        <w:rPr>
          <w:rFonts w:ascii="Arial" w:hAnsi="Arial" w:cs="Arial"/>
          <w:sz w:val="22"/>
          <w:szCs w:val="22"/>
        </w:rPr>
        <w:t xml:space="preserve"> </w:t>
      </w:r>
    </w:p>
    <w:p w:rsidR="0005171D" w:rsidRPr="0005171D" w:rsidRDefault="0005171D" w:rsidP="0005171D">
      <w:pPr>
        <w:ind w:left="426" w:right="481"/>
        <w:jc w:val="both"/>
        <w:rPr>
          <w:rFonts w:ascii="Arial" w:hAnsi="Arial" w:cs="Arial"/>
          <w:b/>
          <w:sz w:val="24"/>
          <w:szCs w:val="24"/>
        </w:rPr>
      </w:pPr>
      <w:r w:rsidRPr="0005171D">
        <w:rPr>
          <w:rFonts w:ascii="Arial" w:hAnsi="Arial" w:cs="Arial"/>
          <w:b/>
          <w:sz w:val="24"/>
          <w:szCs w:val="24"/>
        </w:rPr>
        <w:t>Police support</w:t>
      </w:r>
    </w:p>
    <w:p w:rsidR="0005171D" w:rsidRPr="009B5A47" w:rsidRDefault="0005171D" w:rsidP="0005171D">
      <w:pPr>
        <w:ind w:left="426" w:right="481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The Business Crime Reduction Partnership Officers or local Police Community Support Officers (PCSO) can provide advice on security. </w:t>
      </w:r>
    </w:p>
    <w:p w:rsidR="0005171D" w:rsidRPr="0005171D" w:rsidRDefault="0005171D" w:rsidP="0005171D">
      <w:pPr>
        <w:ind w:left="426" w:right="481"/>
        <w:jc w:val="both"/>
        <w:rPr>
          <w:rFonts w:ascii="Arial" w:hAnsi="Arial" w:cs="Arial"/>
          <w:b/>
          <w:sz w:val="24"/>
          <w:szCs w:val="24"/>
        </w:rPr>
      </w:pPr>
      <w:r w:rsidRPr="0005171D">
        <w:rPr>
          <w:rFonts w:ascii="Arial" w:hAnsi="Arial" w:cs="Arial"/>
          <w:b/>
          <w:sz w:val="24"/>
          <w:szCs w:val="24"/>
        </w:rPr>
        <w:t>Adv</w:t>
      </w:r>
      <w:r>
        <w:rPr>
          <w:rFonts w:ascii="Arial" w:hAnsi="Arial" w:cs="Arial"/>
          <w:b/>
          <w:sz w:val="24"/>
          <w:szCs w:val="24"/>
        </w:rPr>
        <w:t>i</w:t>
      </w:r>
      <w:r w:rsidRPr="0005171D">
        <w:rPr>
          <w:rFonts w:ascii="Arial" w:hAnsi="Arial" w:cs="Arial"/>
          <w:b/>
          <w:sz w:val="24"/>
          <w:szCs w:val="24"/>
        </w:rPr>
        <w:t xml:space="preserve">ce </w:t>
      </w:r>
    </w:p>
    <w:p w:rsidR="0005171D" w:rsidRPr="009B5A47" w:rsidRDefault="0005171D" w:rsidP="009B5A47">
      <w:pPr>
        <w:ind w:left="426" w:right="481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>Speak to other local traders, business support groups or your waste contractor to share experiences, information and tips.</w:t>
      </w:r>
    </w:p>
    <w:p w:rsidR="0005171D" w:rsidRDefault="0005171D" w:rsidP="0005171D">
      <w:pPr>
        <w:rPr>
          <w:rFonts w:ascii="Arial" w:hAnsi="Arial" w:cs="Arial"/>
          <w:sz w:val="24"/>
          <w:szCs w:val="24"/>
        </w:rPr>
        <w:sectPr w:rsidR="0005171D" w:rsidSect="0005171D">
          <w:headerReference w:type="default" r:id="rId15"/>
          <w:footerReference w:type="default" r:id="rId16"/>
          <w:pgSz w:w="11906" w:h="16838" w:code="9"/>
          <w:pgMar w:top="1985" w:right="991" w:bottom="2880" w:left="993" w:header="357" w:footer="1797" w:gutter="0"/>
          <w:cols w:space="708"/>
          <w:docGrid w:linePitch="360"/>
        </w:sectPr>
      </w:pPr>
    </w:p>
    <w:p w:rsidR="0005171D" w:rsidRDefault="0005171D" w:rsidP="0005171D">
      <w:pPr>
        <w:pStyle w:val="Heading3"/>
        <w:framePr w:h="1170" w:hRule="exact" w:wrap="around"/>
      </w:pPr>
      <w:r>
        <w:lastRenderedPageBreak/>
        <w:t>Control measures to consider</w:t>
      </w:r>
    </w:p>
    <w:p w:rsidR="0005171D" w:rsidRPr="0005171D" w:rsidRDefault="0005171D" w:rsidP="0005171D">
      <w:pPr>
        <w:pStyle w:val="Heading4"/>
      </w:pPr>
      <w:r w:rsidRPr="0005171D">
        <w:rPr>
          <w:noProof/>
          <w:lang w:eastAsia="en-GB"/>
        </w:rPr>
        <w:drawing>
          <wp:inline distT="0" distB="0" distL="0" distR="0" wp14:anchorId="1D262F48" wp14:editId="5CF0A204">
            <wp:extent cx="476250" cy="399435"/>
            <wp:effectExtent l="0" t="0" r="0" b="635"/>
            <wp:docPr id="15" name="Picture 15" descr="imagesGUOA3W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GUOA3WZ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71D">
        <w:t xml:space="preserve"> Check bins </w:t>
      </w:r>
    </w:p>
    <w:p w:rsidR="0005171D" w:rsidRDefault="0005171D" w:rsidP="009B5A47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b/>
          <w:sz w:val="22"/>
          <w:szCs w:val="22"/>
        </w:rPr>
        <w:t>Bang</w:t>
      </w:r>
      <w:r w:rsidRPr="009B5A47">
        <w:rPr>
          <w:rFonts w:ascii="Arial" w:hAnsi="Arial" w:cs="Arial"/>
          <w:sz w:val="22"/>
          <w:szCs w:val="22"/>
        </w:rPr>
        <w:t xml:space="preserve"> on the side of the bin. </w:t>
      </w:r>
    </w:p>
    <w:p w:rsidR="009B5A47" w:rsidRPr="009B5A47" w:rsidRDefault="009B5A47" w:rsidP="009B5A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B5A47" w:rsidRDefault="0005171D" w:rsidP="009B5A47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b/>
          <w:sz w:val="22"/>
          <w:szCs w:val="22"/>
        </w:rPr>
        <w:t>Lift the lid</w:t>
      </w:r>
      <w:r w:rsidRPr="009B5A47">
        <w:rPr>
          <w:rFonts w:ascii="Arial" w:hAnsi="Arial" w:cs="Arial"/>
          <w:sz w:val="22"/>
          <w:szCs w:val="22"/>
        </w:rPr>
        <w:t xml:space="preserve"> of the bin and </w:t>
      </w:r>
      <w:proofErr w:type="gramStart"/>
      <w:r w:rsidRPr="009B5A47">
        <w:rPr>
          <w:rFonts w:ascii="Arial" w:hAnsi="Arial" w:cs="Arial"/>
          <w:sz w:val="22"/>
          <w:szCs w:val="22"/>
        </w:rPr>
        <w:t>take a look</w:t>
      </w:r>
      <w:proofErr w:type="gramEnd"/>
      <w:r w:rsidRPr="009B5A47">
        <w:rPr>
          <w:rFonts w:ascii="Arial" w:hAnsi="Arial" w:cs="Arial"/>
          <w:sz w:val="22"/>
          <w:szCs w:val="22"/>
        </w:rPr>
        <w:t>. Staff must not put themselves at risk by climbing up or standing on stacked waste.</w:t>
      </w:r>
    </w:p>
    <w:p w:rsidR="009B5A47" w:rsidRPr="009B5A47" w:rsidRDefault="009B5A47" w:rsidP="009B5A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5171D" w:rsidRPr="009B5A47" w:rsidRDefault="0045301A" w:rsidP="009B5A47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Check the </w:t>
      </w:r>
      <w:proofErr w:type="gramStart"/>
      <w:r>
        <w:rPr>
          <w:rFonts w:ascii="Arial" w:hAnsi="Arial" w:cs="Arial"/>
          <w:b/>
          <w:sz w:val="22"/>
          <w:szCs w:val="22"/>
        </w:rPr>
        <w:t>bin’s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content</w:t>
      </w:r>
      <w:r w:rsidR="0005171D" w:rsidRPr="009B5A47">
        <w:rPr>
          <w:rFonts w:ascii="Arial" w:hAnsi="Arial" w:cs="Arial"/>
          <w:sz w:val="22"/>
          <w:szCs w:val="22"/>
        </w:rPr>
        <w:t>. Do not rummage by hand.</w:t>
      </w:r>
    </w:p>
    <w:p w:rsidR="009B5A47" w:rsidRPr="009B5A47" w:rsidRDefault="009B5A47" w:rsidP="009B5A47">
      <w:pPr>
        <w:spacing w:after="0" w:line="24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33E3E" w:rsidRDefault="0005171D" w:rsidP="00A33E3E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9B5A47">
        <w:rPr>
          <w:rFonts w:ascii="Arial" w:hAnsi="Arial" w:cs="Arial"/>
          <w:b/>
          <w:sz w:val="22"/>
          <w:szCs w:val="22"/>
        </w:rPr>
        <w:t xml:space="preserve">Any unusual items. </w:t>
      </w:r>
      <w:r w:rsidRPr="009B5A47">
        <w:rPr>
          <w:rFonts w:ascii="Arial" w:hAnsi="Arial" w:cs="Arial"/>
          <w:sz w:val="22"/>
          <w:szCs w:val="22"/>
        </w:rPr>
        <w:t xml:space="preserve">Does the bin contain the type of waste expected? </w:t>
      </w:r>
      <w:r w:rsidR="001D29DF">
        <w:rPr>
          <w:rFonts w:ascii="Arial" w:hAnsi="Arial" w:cs="Arial"/>
          <w:sz w:val="22"/>
          <w:szCs w:val="22"/>
        </w:rPr>
        <w:t xml:space="preserve">Check if there are </w:t>
      </w:r>
      <w:r w:rsidRPr="009B5A47">
        <w:rPr>
          <w:rFonts w:ascii="Arial" w:hAnsi="Arial" w:cs="Arial"/>
          <w:sz w:val="22"/>
          <w:szCs w:val="22"/>
        </w:rPr>
        <w:t xml:space="preserve">items indicating it </w:t>
      </w:r>
      <w:proofErr w:type="gramStart"/>
      <w:r w:rsidRPr="009B5A47">
        <w:rPr>
          <w:rFonts w:ascii="Arial" w:hAnsi="Arial" w:cs="Arial"/>
          <w:sz w:val="22"/>
          <w:szCs w:val="22"/>
        </w:rPr>
        <w:t>might be used</w:t>
      </w:r>
      <w:proofErr w:type="gramEnd"/>
      <w:r w:rsidRPr="009B5A47">
        <w:rPr>
          <w:rFonts w:ascii="Arial" w:hAnsi="Arial" w:cs="Arial"/>
          <w:sz w:val="22"/>
          <w:szCs w:val="22"/>
        </w:rPr>
        <w:t xml:space="preserve"> or occupied e.g. carrier bags, rucksacks, luggage, bags, quilts, sleeping bags, blankets, etc.</w:t>
      </w:r>
    </w:p>
    <w:p w:rsidR="00A33E3E" w:rsidRPr="00A33E3E" w:rsidRDefault="00A33E3E" w:rsidP="00A33E3E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A33E3E" w:rsidRPr="009B5A47" w:rsidRDefault="00EA0ACC" w:rsidP="0005171D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Ensure</w:t>
      </w:r>
      <w:r w:rsidR="00A33E3E">
        <w:rPr>
          <w:rFonts w:ascii="Arial" w:hAnsi="Arial" w:cs="Arial"/>
          <w:b/>
          <w:sz w:val="22"/>
          <w:szCs w:val="22"/>
        </w:rPr>
        <w:t xml:space="preserve"> your waste contractor is aware</w:t>
      </w:r>
      <w:r w:rsidR="00A33E3E">
        <w:rPr>
          <w:rFonts w:ascii="Arial" w:hAnsi="Arial" w:cs="Arial"/>
          <w:sz w:val="22"/>
          <w:szCs w:val="22"/>
        </w:rPr>
        <w:t xml:space="preserve"> of any local problem that you may have noticed.</w:t>
      </w:r>
    </w:p>
    <w:p w:rsidR="0005171D" w:rsidRPr="009B5A47" w:rsidRDefault="0005171D" w:rsidP="0005171D">
      <w:pPr>
        <w:rPr>
          <w:rFonts w:ascii="Arial" w:hAnsi="Arial" w:cs="Arial"/>
          <w:b/>
          <w:sz w:val="22"/>
          <w:szCs w:val="22"/>
        </w:rPr>
      </w:pPr>
      <w:r w:rsidRPr="009B5A47"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2264317B" wp14:editId="78CAF839">
            <wp:simplePos x="0" y="0"/>
            <wp:positionH relativeFrom="column">
              <wp:posOffset>180340</wp:posOffset>
            </wp:positionH>
            <wp:positionV relativeFrom="paragraph">
              <wp:posOffset>213995</wp:posOffset>
            </wp:positionV>
            <wp:extent cx="452120" cy="388620"/>
            <wp:effectExtent l="0" t="0" r="5080" b="0"/>
            <wp:wrapSquare wrapText="bothSides"/>
            <wp:docPr id="19" name="Picture 19" descr="MCj044213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421360000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71D" w:rsidRPr="0005171D" w:rsidRDefault="0005171D" w:rsidP="0005171D">
      <w:pPr>
        <w:pStyle w:val="Heading4"/>
      </w:pPr>
      <w:r w:rsidRPr="0005171D">
        <w:t>Lock bins</w:t>
      </w:r>
    </w:p>
    <w:p w:rsidR="0005171D" w:rsidRPr="009B5A47" w:rsidRDefault="00A33E3E" w:rsidP="009B5A47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Locking</w:t>
      </w:r>
      <w:r w:rsidR="0005171D" w:rsidRPr="009B5A47">
        <w:rPr>
          <w:rFonts w:ascii="Arial" w:hAnsi="Arial" w:cs="Arial"/>
          <w:b/>
          <w:sz w:val="22"/>
          <w:szCs w:val="22"/>
        </w:rPr>
        <w:t xml:space="preserve"> bins</w:t>
      </w:r>
      <w:r w:rsidR="00EA0ACC">
        <w:rPr>
          <w:rFonts w:ascii="Arial" w:hAnsi="Arial" w:cs="Arial"/>
          <w:b/>
          <w:sz w:val="22"/>
          <w:szCs w:val="22"/>
        </w:rPr>
        <w:t>,</w:t>
      </w:r>
      <w:r w:rsidR="0005171D" w:rsidRPr="009B5A47">
        <w:rPr>
          <w:rFonts w:ascii="Arial" w:hAnsi="Arial" w:cs="Arial"/>
          <w:b/>
          <w:sz w:val="22"/>
          <w:szCs w:val="22"/>
        </w:rPr>
        <w:t xml:space="preserve"> </w:t>
      </w:r>
      <w:r w:rsidRPr="009B5A47">
        <w:rPr>
          <w:rFonts w:ascii="Arial" w:hAnsi="Arial" w:cs="Arial"/>
          <w:sz w:val="22"/>
          <w:szCs w:val="22"/>
        </w:rPr>
        <w:t xml:space="preserve">particularly overnight or when premises are </w:t>
      </w:r>
      <w:proofErr w:type="gramStart"/>
      <w:r w:rsidRPr="009B5A47">
        <w:rPr>
          <w:rFonts w:ascii="Arial" w:hAnsi="Arial" w:cs="Arial"/>
          <w:sz w:val="22"/>
          <w:szCs w:val="22"/>
        </w:rPr>
        <w:t>unstaffed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5301A">
        <w:rPr>
          <w:rFonts w:ascii="Arial" w:hAnsi="Arial" w:cs="Arial"/>
          <w:sz w:val="22"/>
          <w:szCs w:val="22"/>
        </w:rPr>
        <w:t>minimise</w:t>
      </w:r>
      <w:r>
        <w:rPr>
          <w:rFonts w:ascii="Arial" w:hAnsi="Arial" w:cs="Arial"/>
          <w:sz w:val="22"/>
          <w:szCs w:val="22"/>
        </w:rPr>
        <w:t>s</w:t>
      </w:r>
      <w:r w:rsidR="0045301A">
        <w:rPr>
          <w:rFonts w:ascii="Arial" w:hAnsi="Arial" w:cs="Arial"/>
          <w:sz w:val="22"/>
          <w:szCs w:val="22"/>
        </w:rPr>
        <w:t xml:space="preserve"> the </w:t>
      </w:r>
      <w:r w:rsidR="001D29DF">
        <w:rPr>
          <w:rFonts w:ascii="Arial" w:hAnsi="Arial" w:cs="Arial"/>
          <w:sz w:val="22"/>
          <w:szCs w:val="22"/>
        </w:rPr>
        <w:t xml:space="preserve">risk </w:t>
      </w:r>
      <w:r w:rsidR="0045301A">
        <w:rPr>
          <w:rFonts w:ascii="Arial" w:hAnsi="Arial" w:cs="Arial"/>
          <w:sz w:val="22"/>
          <w:szCs w:val="22"/>
        </w:rPr>
        <w:t xml:space="preserve">of bins being occupied and </w:t>
      </w:r>
      <w:r>
        <w:rPr>
          <w:rFonts w:ascii="Arial" w:hAnsi="Arial" w:cs="Arial"/>
          <w:sz w:val="22"/>
          <w:szCs w:val="22"/>
        </w:rPr>
        <w:t>reduce</w:t>
      </w:r>
      <w:r w:rsidR="008339E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EA0ACC">
        <w:rPr>
          <w:rFonts w:ascii="Arial" w:hAnsi="Arial" w:cs="Arial"/>
          <w:sz w:val="22"/>
          <w:szCs w:val="22"/>
        </w:rPr>
        <w:t>other hazards, such as fire</w:t>
      </w:r>
      <w:r w:rsidR="0045301A">
        <w:rPr>
          <w:rFonts w:ascii="Arial" w:hAnsi="Arial" w:cs="Arial"/>
          <w:sz w:val="22"/>
          <w:szCs w:val="22"/>
        </w:rPr>
        <w:t>.</w:t>
      </w:r>
    </w:p>
    <w:p w:rsidR="0005171D" w:rsidRPr="009B5A47" w:rsidRDefault="0005171D" w:rsidP="0005171D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:rsidR="0005171D" w:rsidRPr="0005171D" w:rsidRDefault="0005171D" w:rsidP="0005171D">
      <w:pPr>
        <w:pStyle w:val="Heading4"/>
      </w:pPr>
      <w:r w:rsidRPr="0005171D">
        <w:t xml:space="preserve">  </w:t>
      </w:r>
      <w:r w:rsidRPr="0005171D">
        <w:rPr>
          <w:noProof/>
          <w:lang w:eastAsia="en-GB"/>
        </w:rPr>
        <w:drawing>
          <wp:inline distT="0" distB="0" distL="0" distR="0" wp14:anchorId="1F117547" wp14:editId="7BCCEBE6">
            <wp:extent cx="504825" cy="3072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71D">
        <w:t xml:space="preserve">  Bin store design </w:t>
      </w:r>
    </w:p>
    <w:p w:rsidR="0005171D" w:rsidRDefault="0005171D" w:rsidP="009B5A4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Keep a </w:t>
      </w:r>
      <w:proofErr w:type="gramStart"/>
      <w:r w:rsidRPr="009B5A47">
        <w:rPr>
          <w:rFonts w:ascii="Arial" w:hAnsi="Arial" w:cs="Arial"/>
          <w:sz w:val="22"/>
          <w:szCs w:val="22"/>
        </w:rPr>
        <w:t>well maintained</w:t>
      </w:r>
      <w:proofErr w:type="gramEnd"/>
      <w:r w:rsidRPr="009B5A47">
        <w:rPr>
          <w:rFonts w:ascii="Arial" w:hAnsi="Arial" w:cs="Arial"/>
          <w:sz w:val="22"/>
          <w:szCs w:val="22"/>
        </w:rPr>
        <w:t xml:space="preserve"> </w:t>
      </w:r>
      <w:r w:rsidR="009B5A47">
        <w:rPr>
          <w:rFonts w:ascii="Arial" w:hAnsi="Arial" w:cs="Arial"/>
          <w:sz w:val="22"/>
          <w:szCs w:val="22"/>
        </w:rPr>
        <w:t>and</w:t>
      </w:r>
      <w:r w:rsidRPr="009B5A47">
        <w:rPr>
          <w:rFonts w:ascii="Arial" w:hAnsi="Arial" w:cs="Arial"/>
          <w:sz w:val="22"/>
          <w:szCs w:val="22"/>
        </w:rPr>
        <w:t xml:space="preserve"> </w:t>
      </w:r>
      <w:r w:rsidRPr="009B5A47">
        <w:rPr>
          <w:rFonts w:ascii="Arial" w:hAnsi="Arial" w:cs="Arial"/>
          <w:b/>
          <w:sz w:val="22"/>
          <w:szCs w:val="22"/>
        </w:rPr>
        <w:t>secure exterior</w:t>
      </w:r>
      <w:r w:rsidR="0045301A">
        <w:rPr>
          <w:rFonts w:ascii="Arial" w:hAnsi="Arial" w:cs="Arial"/>
          <w:sz w:val="22"/>
          <w:szCs w:val="22"/>
        </w:rPr>
        <w:t>.</w:t>
      </w:r>
    </w:p>
    <w:p w:rsidR="0045301A" w:rsidRPr="009B5A47" w:rsidRDefault="0045301A" w:rsidP="0045301A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5171D" w:rsidRPr="0045301A" w:rsidRDefault="0005171D" w:rsidP="009B5A4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Ensure it is a </w:t>
      </w:r>
      <w:proofErr w:type="gramStart"/>
      <w:r w:rsidRPr="009B5A47">
        <w:rPr>
          <w:rFonts w:ascii="Arial" w:hAnsi="Arial" w:cs="Arial"/>
          <w:b/>
          <w:sz w:val="22"/>
          <w:szCs w:val="22"/>
        </w:rPr>
        <w:t>well lit</w:t>
      </w:r>
      <w:proofErr w:type="gramEnd"/>
      <w:r w:rsidRPr="009B5A47">
        <w:rPr>
          <w:rFonts w:ascii="Arial" w:hAnsi="Arial" w:cs="Arial"/>
          <w:b/>
          <w:sz w:val="22"/>
          <w:szCs w:val="22"/>
        </w:rPr>
        <w:t xml:space="preserve"> area</w:t>
      </w:r>
      <w:r w:rsidR="0045301A">
        <w:rPr>
          <w:rFonts w:ascii="Arial" w:hAnsi="Arial" w:cs="Arial"/>
          <w:sz w:val="22"/>
          <w:szCs w:val="22"/>
        </w:rPr>
        <w:t>.</w:t>
      </w:r>
    </w:p>
    <w:p w:rsidR="0045301A" w:rsidRPr="0045301A" w:rsidRDefault="0045301A" w:rsidP="0045301A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5171D" w:rsidRDefault="0005171D" w:rsidP="009B5A4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Have a layout that minimises </w:t>
      </w:r>
      <w:r w:rsidRPr="009B5A47">
        <w:rPr>
          <w:rFonts w:ascii="Arial" w:hAnsi="Arial" w:cs="Arial"/>
          <w:b/>
          <w:sz w:val="22"/>
          <w:szCs w:val="22"/>
        </w:rPr>
        <w:t>blind spots</w:t>
      </w:r>
      <w:r w:rsidR="0045301A">
        <w:rPr>
          <w:rFonts w:ascii="Arial" w:hAnsi="Arial" w:cs="Arial"/>
          <w:sz w:val="22"/>
          <w:szCs w:val="22"/>
        </w:rPr>
        <w:t>.</w:t>
      </w:r>
    </w:p>
    <w:p w:rsidR="0045301A" w:rsidRPr="009B5A47" w:rsidRDefault="0045301A" w:rsidP="0045301A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5171D" w:rsidRPr="009B5A47" w:rsidRDefault="0005171D" w:rsidP="009B5A4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Have </w:t>
      </w:r>
      <w:r w:rsidRPr="009B5A47">
        <w:rPr>
          <w:rFonts w:ascii="Arial" w:hAnsi="Arial" w:cs="Arial"/>
          <w:b/>
          <w:sz w:val="22"/>
          <w:szCs w:val="22"/>
        </w:rPr>
        <w:t>CCTV</w:t>
      </w:r>
      <w:r w:rsidRPr="009B5A47">
        <w:rPr>
          <w:rFonts w:ascii="Arial" w:hAnsi="Arial" w:cs="Arial"/>
          <w:sz w:val="22"/>
          <w:szCs w:val="22"/>
        </w:rPr>
        <w:t xml:space="preserve"> and security devices</w:t>
      </w:r>
      <w:r w:rsidR="0045301A">
        <w:rPr>
          <w:rFonts w:ascii="Arial" w:hAnsi="Arial" w:cs="Arial"/>
          <w:sz w:val="22"/>
          <w:szCs w:val="22"/>
        </w:rPr>
        <w:t>.</w:t>
      </w:r>
    </w:p>
    <w:p w:rsidR="0005171D" w:rsidRPr="0005171D" w:rsidRDefault="0005171D" w:rsidP="009B5A47">
      <w:pPr>
        <w:jc w:val="both"/>
        <w:rPr>
          <w:rFonts w:ascii="Arial" w:hAnsi="Arial" w:cs="Arial"/>
          <w:sz w:val="24"/>
          <w:szCs w:val="24"/>
        </w:rPr>
      </w:pPr>
      <w:r w:rsidRPr="0005171D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3DC4C87" wp14:editId="5570A14C">
            <wp:simplePos x="0" y="0"/>
            <wp:positionH relativeFrom="column">
              <wp:posOffset>304165</wp:posOffset>
            </wp:positionH>
            <wp:positionV relativeFrom="paragraph">
              <wp:posOffset>213360</wp:posOffset>
            </wp:positionV>
            <wp:extent cx="354965" cy="413385"/>
            <wp:effectExtent l="0" t="0" r="6985" b="5715"/>
            <wp:wrapTight wrapText="bothSides">
              <wp:wrapPolygon edited="0">
                <wp:start x="0" y="0"/>
                <wp:lineTo x="0" y="20903"/>
                <wp:lineTo x="20866" y="20903"/>
                <wp:lineTo x="20866" y="0"/>
                <wp:lineTo x="0" y="0"/>
              </wp:wrapPolygon>
            </wp:wrapTight>
            <wp:docPr id="18" name="Picture 18" descr="staff-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ff-onl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71D" w:rsidRPr="0005171D" w:rsidRDefault="0005171D" w:rsidP="009B5A47">
      <w:pPr>
        <w:pStyle w:val="Heading4"/>
        <w:jc w:val="both"/>
      </w:pPr>
      <w:r w:rsidRPr="0005171D">
        <w:t xml:space="preserve">     Use of warning signs </w:t>
      </w:r>
    </w:p>
    <w:p w:rsidR="0005171D" w:rsidRDefault="0005171D" w:rsidP="009B5A47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b/>
          <w:sz w:val="22"/>
          <w:szCs w:val="22"/>
        </w:rPr>
        <w:t>Signs, labels or stickers</w:t>
      </w:r>
      <w:r w:rsidRPr="009B5A47">
        <w:rPr>
          <w:rFonts w:ascii="Arial" w:hAnsi="Arial" w:cs="Arial"/>
          <w:sz w:val="22"/>
          <w:szCs w:val="22"/>
        </w:rPr>
        <w:t xml:space="preserve"> on bins or bin stores will not replace the control measures outlined above, </w:t>
      </w:r>
      <w:proofErr w:type="gramStart"/>
      <w:r w:rsidRPr="009B5A47">
        <w:rPr>
          <w:rFonts w:ascii="Arial" w:hAnsi="Arial" w:cs="Arial"/>
          <w:sz w:val="22"/>
          <w:szCs w:val="22"/>
        </w:rPr>
        <w:t>but</w:t>
      </w:r>
      <w:r w:rsidR="008339E3">
        <w:rPr>
          <w:rFonts w:ascii="Arial" w:hAnsi="Arial" w:cs="Arial"/>
          <w:sz w:val="22"/>
          <w:szCs w:val="22"/>
        </w:rPr>
        <w:t>,</w:t>
      </w:r>
      <w:proofErr w:type="gramEnd"/>
      <w:r w:rsidRPr="009B5A47">
        <w:rPr>
          <w:rFonts w:ascii="Arial" w:hAnsi="Arial" w:cs="Arial"/>
          <w:sz w:val="22"/>
          <w:szCs w:val="22"/>
        </w:rPr>
        <w:t xml:space="preserve"> they can remind staff and waste contractors to carry out a check. </w:t>
      </w:r>
    </w:p>
    <w:p w:rsidR="009B5A47" w:rsidRPr="009B5A47" w:rsidRDefault="009B5A47" w:rsidP="009B5A47">
      <w:pPr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5171D" w:rsidRPr="0005171D" w:rsidRDefault="0005171D" w:rsidP="009B5A47">
      <w:pPr>
        <w:pStyle w:val="Heading4"/>
      </w:pPr>
      <w:r w:rsidRPr="0005171D">
        <w:lastRenderedPageBreak/>
        <w:t xml:space="preserve">    </w:t>
      </w:r>
      <w:r w:rsidRPr="0005171D">
        <w:rPr>
          <w:noProof/>
          <w:lang w:eastAsia="en-GB"/>
        </w:rPr>
        <w:drawing>
          <wp:inline distT="0" distB="0" distL="0" distR="0" wp14:anchorId="4383FC54" wp14:editId="3973FA68">
            <wp:extent cx="314325" cy="314325"/>
            <wp:effectExtent l="0" t="0" r="9525" b="9525"/>
            <wp:docPr id="7" name="Picture 7" descr="col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d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71D">
        <w:t xml:space="preserve"> Cold </w:t>
      </w:r>
      <w:r>
        <w:t>and</w:t>
      </w:r>
      <w:r w:rsidRPr="0005171D">
        <w:t xml:space="preserve"> wet weather </w:t>
      </w:r>
    </w:p>
    <w:p w:rsidR="0005171D" w:rsidRDefault="0005171D" w:rsidP="0005171D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During </w:t>
      </w:r>
      <w:r w:rsidR="00EA0ACC">
        <w:rPr>
          <w:rFonts w:ascii="Arial" w:hAnsi="Arial" w:cs="Arial"/>
          <w:sz w:val="22"/>
          <w:szCs w:val="22"/>
        </w:rPr>
        <w:t>prolonged periods of cold or wet weather</w:t>
      </w:r>
      <w:r w:rsidRPr="009B5A47">
        <w:rPr>
          <w:rFonts w:ascii="Arial" w:hAnsi="Arial" w:cs="Arial"/>
          <w:sz w:val="22"/>
          <w:szCs w:val="22"/>
        </w:rPr>
        <w:t xml:space="preserve"> it is more likely rough sleepers will seek shelter</w:t>
      </w:r>
      <w:r w:rsidR="00EA0ACC">
        <w:rPr>
          <w:rFonts w:ascii="Arial" w:hAnsi="Arial" w:cs="Arial"/>
          <w:sz w:val="22"/>
          <w:szCs w:val="22"/>
        </w:rPr>
        <w:t>. P</w:t>
      </w:r>
      <w:r w:rsidR="0045301A">
        <w:rPr>
          <w:rFonts w:ascii="Arial" w:hAnsi="Arial" w:cs="Arial"/>
          <w:sz w:val="22"/>
          <w:szCs w:val="22"/>
        </w:rPr>
        <w:t>lease be extra vigilant during this time</w:t>
      </w:r>
      <w:r w:rsidRPr="009B5A47">
        <w:rPr>
          <w:rFonts w:ascii="Arial" w:hAnsi="Arial" w:cs="Arial"/>
          <w:sz w:val="22"/>
          <w:szCs w:val="22"/>
        </w:rPr>
        <w:t>.</w:t>
      </w:r>
    </w:p>
    <w:p w:rsidR="00213F35" w:rsidRDefault="00213F35" w:rsidP="00213F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13F35" w:rsidRDefault="00213F35" w:rsidP="00213F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13F35" w:rsidRDefault="00213F35" w:rsidP="00213F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13F35" w:rsidRDefault="00213F35" w:rsidP="00213F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13F35" w:rsidRDefault="00213F35" w:rsidP="00213F35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213F35" w:rsidRDefault="00213F35" w:rsidP="00213F35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6E4A1637" wp14:editId="2B432183">
            <wp:extent cx="3057525" cy="193339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245" cy="1930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eastAsia="en-GB"/>
        </w:rPr>
        <w:t xml:space="preserve">           </w:t>
      </w:r>
      <w:r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62B39D67">
            <wp:extent cx="2266950" cy="200547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011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F35" w:rsidRDefault="00213F35" w:rsidP="00213F35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213F35" w:rsidRDefault="00213F35" w:rsidP="00213F35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213F35" w:rsidRDefault="00213F35" w:rsidP="00213F35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213F35" w:rsidRPr="009B5A47" w:rsidRDefault="00213F35" w:rsidP="00213F35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24C655E8">
            <wp:extent cx="2419350" cy="14573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2F32D14E">
            <wp:extent cx="2828925" cy="1483187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46" cy="148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71D" w:rsidRPr="0005171D" w:rsidRDefault="001D29DF" w:rsidP="0052563C">
      <w:pPr>
        <w:pStyle w:val="Heading3"/>
        <w:framePr w:w="9640" w:h="1024" w:hRule="exact" w:wrap="around"/>
        <w:rPr>
          <w:sz w:val="64"/>
          <w:szCs w:val="64"/>
        </w:rPr>
      </w:pPr>
      <w:r>
        <w:rPr>
          <w:sz w:val="64"/>
          <w:szCs w:val="64"/>
        </w:rPr>
        <w:lastRenderedPageBreak/>
        <w:t xml:space="preserve">What to do if you find </w:t>
      </w:r>
      <w:r w:rsidR="0052563C">
        <w:rPr>
          <w:sz w:val="64"/>
          <w:szCs w:val="64"/>
        </w:rPr>
        <w:t>someone</w:t>
      </w:r>
    </w:p>
    <w:p w:rsidR="0005171D" w:rsidRPr="0045301A" w:rsidRDefault="0005171D" w:rsidP="004530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Staff checking bins must be provided with instructions on what to do if they find </w:t>
      </w:r>
      <w:r w:rsidR="0045301A">
        <w:rPr>
          <w:rFonts w:ascii="Arial" w:hAnsi="Arial" w:cs="Arial"/>
          <w:sz w:val="22"/>
          <w:szCs w:val="22"/>
        </w:rPr>
        <w:t>a person</w:t>
      </w:r>
      <w:r w:rsidRPr="009B5A47">
        <w:rPr>
          <w:rFonts w:ascii="Arial" w:hAnsi="Arial" w:cs="Arial"/>
          <w:sz w:val="22"/>
          <w:szCs w:val="22"/>
        </w:rPr>
        <w:t xml:space="preserve">, </w:t>
      </w:r>
      <w:r w:rsidR="0045301A">
        <w:rPr>
          <w:rFonts w:ascii="Arial" w:hAnsi="Arial" w:cs="Arial"/>
          <w:sz w:val="22"/>
          <w:szCs w:val="22"/>
        </w:rPr>
        <w:t xml:space="preserve">for </w:t>
      </w:r>
      <w:r w:rsidR="001D29DF">
        <w:rPr>
          <w:rFonts w:ascii="Arial" w:hAnsi="Arial" w:cs="Arial"/>
          <w:sz w:val="22"/>
          <w:szCs w:val="22"/>
        </w:rPr>
        <w:t>example</w:t>
      </w:r>
      <w:r w:rsidR="0045301A">
        <w:rPr>
          <w:rFonts w:ascii="Arial" w:hAnsi="Arial" w:cs="Arial"/>
          <w:sz w:val="22"/>
          <w:szCs w:val="22"/>
        </w:rPr>
        <w:t xml:space="preserve"> </w:t>
      </w:r>
      <w:r w:rsidR="008339E3">
        <w:rPr>
          <w:rFonts w:ascii="Arial" w:hAnsi="Arial" w:cs="Arial"/>
          <w:sz w:val="22"/>
          <w:szCs w:val="22"/>
        </w:rPr>
        <w:t xml:space="preserve">which manager to contact, where to find the equipment to </w:t>
      </w:r>
      <w:r w:rsidRPr="009B5A47">
        <w:rPr>
          <w:rFonts w:ascii="Arial" w:hAnsi="Arial" w:cs="Arial"/>
          <w:sz w:val="22"/>
          <w:szCs w:val="22"/>
        </w:rPr>
        <w:t>help them get out of the bin safely and</w:t>
      </w:r>
      <w:r w:rsidR="008339E3">
        <w:rPr>
          <w:rFonts w:ascii="Arial" w:hAnsi="Arial" w:cs="Arial"/>
          <w:sz w:val="22"/>
          <w:szCs w:val="22"/>
        </w:rPr>
        <w:t>, if injured or unresponsive,</w:t>
      </w:r>
      <w:r w:rsidRPr="009B5A47">
        <w:rPr>
          <w:rFonts w:ascii="Arial" w:hAnsi="Arial" w:cs="Arial"/>
          <w:sz w:val="22"/>
          <w:szCs w:val="22"/>
        </w:rPr>
        <w:t xml:space="preserve"> to call the emergency services. </w:t>
      </w:r>
    </w:p>
    <w:p w:rsidR="0005171D" w:rsidRPr="0005171D" w:rsidRDefault="0005171D" w:rsidP="009B5A47">
      <w:pPr>
        <w:pStyle w:val="Heading4"/>
        <w:jc w:val="both"/>
      </w:pPr>
      <w:r w:rsidRPr="0005171D">
        <w:t xml:space="preserve">Recording </w:t>
      </w:r>
      <w:r w:rsidR="003C65E0">
        <w:t>incidents</w:t>
      </w:r>
      <w:r w:rsidRPr="0005171D">
        <w:tab/>
      </w:r>
    </w:p>
    <w:p w:rsidR="00E43C06" w:rsidRPr="00E43C06" w:rsidRDefault="00E43C06" w:rsidP="00E43C06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3C06">
        <w:rPr>
          <w:rFonts w:ascii="Arial" w:hAnsi="Arial" w:cs="Arial"/>
          <w:sz w:val="22"/>
          <w:szCs w:val="22"/>
        </w:rPr>
        <w:t xml:space="preserve">It is good practice to record all instances as a ‘near </w:t>
      </w:r>
      <w:proofErr w:type="spellStart"/>
      <w:r w:rsidRPr="00E43C06">
        <w:rPr>
          <w:rFonts w:ascii="Arial" w:hAnsi="Arial" w:cs="Arial"/>
          <w:sz w:val="22"/>
          <w:szCs w:val="22"/>
        </w:rPr>
        <w:t>miss’</w:t>
      </w:r>
      <w:proofErr w:type="spellEnd"/>
      <w:r w:rsidRPr="00E43C06">
        <w:rPr>
          <w:rFonts w:ascii="Arial" w:hAnsi="Arial" w:cs="Arial"/>
          <w:sz w:val="22"/>
          <w:szCs w:val="22"/>
        </w:rPr>
        <w:t xml:space="preserve"> where a person </w:t>
      </w:r>
      <w:proofErr w:type="gramStart"/>
      <w:r w:rsidRPr="00E43C06">
        <w:rPr>
          <w:rFonts w:ascii="Arial" w:hAnsi="Arial" w:cs="Arial"/>
          <w:sz w:val="22"/>
          <w:szCs w:val="22"/>
        </w:rPr>
        <w:t>is discovered</w:t>
      </w:r>
      <w:proofErr w:type="gramEnd"/>
      <w:r w:rsidRPr="00E43C06">
        <w:rPr>
          <w:rFonts w:ascii="Arial" w:hAnsi="Arial" w:cs="Arial"/>
          <w:sz w:val="22"/>
          <w:szCs w:val="22"/>
        </w:rPr>
        <w:t xml:space="preserve"> inside a bin, even if no harm or damage has occurred.</w:t>
      </w:r>
    </w:p>
    <w:p w:rsidR="00E43C06" w:rsidRPr="00E43C06" w:rsidRDefault="00E43C06" w:rsidP="00E43C06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5301A" w:rsidRPr="009B5A47" w:rsidRDefault="00E43C06" w:rsidP="00E43C06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43C06">
        <w:rPr>
          <w:rFonts w:ascii="Arial" w:hAnsi="Arial" w:cs="Arial"/>
          <w:sz w:val="22"/>
          <w:szCs w:val="22"/>
        </w:rPr>
        <w:t>These records will assist you when re</w:t>
      </w:r>
      <w:r>
        <w:rPr>
          <w:rFonts w:ascii="Arial" w:hAnsi="Arial" w:cs="Arial"/>
          <w:sz w:val="22"/>
          <w:szCs w:val="22"/>
        </w:rPr>
        <w:t>viewing your risk assessments. T</w:t>
      </w:r>
      <w:r w:rsidRPr="00E43C06">
        <w:rPr>
          <w:rFonts w:ascii="Arial" w:hAnsi="Arial" w:cs="Arial"/>
          <w:sz w:val="22"/>
          <w:szCs w:val="22"/>
        </w:rPr>
        <w:t>hey can help with assessing whether your current arrangements are appropriate.</w:t>
      </w:r>
    </w:p>
    <w:p w:rsidR="0045301A" w:rsidRPr="0005171D" w:rsidRDefault="0045301A" w:rsidP="0045301A">
      <w:pPr>
        <w:pStyle w:val="Heading4"/>
      </w:pPr>
      <w:r w:rsidRPr="0005171D">
        <w:t xml:space="preserve">Rough sleepers under the influence </w:t>
      </w:r>
    </w:p>
    <w:p w:rsidR="0045301A" w:rsidRDefault="0045301A" w:rsidP="0045301A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Some </w:t>
      </w:r>
      <w:r>
        <w:rPr>
          <w:rFonts w:ascii="Arial" w:hAnsi="Arial" w:cs="Arial"/>
          <w:sz w:val="22"/>
          <w:szCs w:val="22"/>
        </w:rPr>
        <w:t>rough sleeper</w:t>
      </w:r>
      <w:r w:rsidR="001D29D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may be under the influence of drugs or alcohol,</w:t>
      </w:r>
      <w:r w:rsidRPr="009B5A47">
        <w:rPr>
          <w:rFonts w:ascii="Arial" w:hAnsi="Arial" w:cs="Arial"/>
          <w:sz w:val="22"/>
          <w:szCs w:val="22"/>
        </w:rPr>
        <w:t xml:space="preserve"> or may suffer from a significant health problem. On discovery, </w:t>
      </w:r>
      <w:r>
        <w:rPr>
          <w:rFonts w:ascii="Arial" w:hAnsi="Arial" w:cs="Arial"/>
          <w:sz w:val="22"/>
          <w:szCs w:val="22"/>
        </w:rPr>
        <w:t>they</w:t>
      </w:r>
      <w:r w:rsidRPr="009B5A47">
        <w:rPr>
          <w:rFonts w:ascii="Arial" w:hAnsi="Arial" w:cs="Arial"/>
          <w:sz w:val="22"/>
          <w:szCs w:val="22"/>
        </w:rPr>
        <w:t xml:space="preserve"> could react defensively and could pose a risk to untrained staff. This </w:t>
      </w:r>
      <w:proofErr w:type="gramStart"/>
      <w:r w:rsidRPr="009B5A47">
        <w:rPr>
          <w:rFonts w:ascii="Arial" w:hAnsi="Arial" w:cs="Arial"/>
          <w:sz w:val="22"/>
          <w:szCs w:val="22"/>
        </w:rPr>
        <w:t>should be considered</w:t>
      </w:r>
      <w:proofErr w:type="gramEnd"/>
      <w:r w:rsidRPr="009B5A47">
        <w:rPr>
          <w:rFonts w:ascii="Arial" w:hAnsi="Arial" w:cs="Arial"/>
          <w:sz w:val="22"/>
          <w:szCs w:val="22"/>
        </w:rPr>
        <w:t xml:space="preserve"> as part of the risk assessment.</w:t>
      </w:r>
    </w:p>
    <w:p w:rsidR="0045301A" w:rsidRPr="009B5A47" w:rsidRDefault="0045301A" w:rsidP="0045301A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5301A" w:rsidRDefault="0045301A" w:rsidP="0045301A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No attempt </w:t>
      </w:r>
      <w:proofErr w:type="gramStart"/>
      <w:r w:rsidRPr="009B5A47">
        <w:rPr>
          <w:rFonts w:ascii="Arial" w:hAnsi="Arial" w:cs="Arial"/>
          <w:sz w:val="22"/>
          <w:szCs w:val="22"/>
        </w:rPr>
        <w:t>should be made</w:t>
      </w:r>
      <w:proofErr w:type="gramEnd"/>
      <w:r w:rsidRPr="009B5A47">
        <w:rPr>
          <w:rFonts w:ascii="Arial" w:hAnsi="Arial" w:cs="Arial"/>
          <w:sz w:val="22"/>
          <w:szCs w:val="22"/>
        </w:rPr>
        <w:t xml:space="preserve"> to confiscate </w:t>
      </w:r>
      <w:r w:rsidR="00EA0ACC">
        <w:rPr>
          <w:rFonts w:ascii="Arial" w:hAnsi="Arial" w:cs="Arial"/>
          <w:sz w:val="22"/>
          <w:szCs w:val="22"/>
        </w:rPr>
        <w:t xml:space="preserve">a person’s </w:t>
      </w:r>
      <w:r w:rsidRPr="009B5A47">
        <w:rPr>
          <w:rFonts w:ascii="Arial" w:hAnsi="Arial" w:cs="Arial"/>
          <w:sz w:val="22"/>
          <w:szCs w:val="22"/>
        </w:rPr>
        <w:t xml:space="preserve">possessions or to restrain </w:t>
      </w:r>
      <w:r w:rsidR="00EA0ACC">
        <w:rPr>
          <w:rFonts w:ascii="Arial" w:hAnsi="Arial" w:cs="Arial"/>
          <w:sz w:val="22"/>
          <w:szCs w:val="22"/>
        </w:rPr>
        <w:t>them</w:t>
      </w:r>
      <w:r w:rsidRPr="009B5A47">
        <w:rPr>
          <w:rFonts w:ascii="Arial" w:hAnsi="Arial" w:cs="Arial"/>
          <w:sz w:val="22"/>
          <w:szCs w:val="22"/>
        </w:rPr>
        <w:t xml:space="preserve"> if they wish to leave.</w:t>
      </w:r>
    </w:p>
    <w:p w:rsidR="0045301A" w:rsidRPr="009B5A47" w:rsidRDefault="0045301A" w:rsidP="0045301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5301A" w:rsidRPr="009B5A47" w:rsidRDefault="0045301A" w:rsidP="0045301A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Further information and guidance on </w:t>
      </w:r>
      <w:r w:rsidR="00EA0ACC">
        <w:rPr>
          <w:rFonts w:ascii="Arial" w:hAnsi="Arial" w:cs="Arial"/>
          <w:sz w:val="22"/>
          <w:szCs w:val="22"/>
        </w:rPr>
        <w:t xml:space="preserve">managing </w:t>
      </w:r>
      <w:r w:rsidRPr="009B5A47">
        <w:rPr>
          <w:rFonts w:ascii="Arial" w:hAnsi="Arial" w:cs="Arial"/>
          <w:sz w:val="22"/>
          <w:szCs w:val="22"/>
        </w:rPr>
        <w:t>violence a</w:t>
      </w:r>
      <w:r w:rsidR="00EA0ACC">
        <w:rPr>
          <w:rFonts w:ascii="Arial" w:hAnsi="Arial" w:cs="Arial"/>
          <w:sz w:val="22"/>
          <w:szCs w:val="22"/>
        </w:rPr>
        <w:t>t work is provided by HSE, this can be found</w:t>
      </w:r>
      <w:r w:rsidRPr="009B5A47">
        <w:rPr>
          <w:rFonts w:ascii="Arial" w:hAnsi="Arial" w:cs="Arial"/>
          <w:sz w:val="22"/>
          <w:szCs w:val="22"/>
        </w:rPr>
        <w:t xml:space="preserve"> at </w:t>
      </w:r>
      <w:hyperlink r:id="rId26" w:history="1">
        <w:r w:rsidRPr="0066490C">
          <w:rPr>
            <w:rStyle w:val="Hyperlink"/>
            <w:rFonts w:ascii="Arial" w:hAnsi="Arial" w:cs="Arial"/>
            <w:sz w:val="22"/>
            <w:szCs w:val="22"/>
          </w:rPr>
          <w:t>www.hse.gov.uk/pubns/indg69.pdf</w:t>
        </w:r>
      </w:hyperlink>
      <w:r w:rsidRPr="009B5A47">
        <w:rPr>
          <w:rFonts w:ascii="Arial" w:hAnsi="Arial" w:cs="Arial"/>
          <w:sz w:val="22"/>
          <w:szCs w:val="22"/>
        </w:rPr>
        <w:t xml:space="preserve"> </w:t>
      </w:r>
    </w:p>
    <w:p w:rsidR="0005171D" w:rsidRPr="0005171D" w:rsidRDefault="0005171D" w:rsidP="009B5A47">
      <w:pPr>
        <w:jc w:val="both"/>
        <w:rPr>
          <w:rFonts w:ascii="Arial" w:hAnsi="Arial" w:cs="Arial"/>
          <w:b/>
          <w:sz w:val="24"/>
          <w:szCs w:val="24"/>
        </w:rPr>
      </w:pPr>
    </w:p>
    <w:p w:rsidR="0005171D" w:rsidRPr="0005171D" w:rsidRDefault="0005171D" w:rsidP="009B5A47">
      <w:pPr>
        <w:pStyle w:val="Heading4"/>
        <w:jc w:val="both"/>
      </w:pPr>
      <w:r w:rsidRPr="0005171D">
        <w:t xml:space="preserve">Homelessness </w:t>
      </w:r>
      <w:r w:rsidR="001D29DF">
        <w:t>s</w:t>
      </w:r>
      <w:r w:rsidRPr="0005171D">
        <w:t xml:space="preserve">upport </w:t>
      </w:r>
      <w:r w:rsidR="001D29DF">
        <w:t>s</w:t>
      </w:r>
      <w:r w:rsidRPr="0005171D">
        <w:t>ervices</w:t>
      </w:r>
      <w:r w:rsidRPr="0005171D">
        <w:tab/>
      </w:r>
    </w:p>
    <w:p w:rsidR="0005171D" w:rsidRPr="009B5A47" w:rsidRDefault="0005171D" w:rsidP="009B5A47">
      <w:pPr>
        <w:jc w:val="both"/>
        <w:rPr>
          <w:rFonts w:ascii="Arial" w:hAnsi="Arial" w:cs="Arial"/>
          <w:sz w:val="22"/>
          <w:szCs w:val="22"/>
        </w:rPr>
      </w:pPr>
      <w:r w:rsidRPr="009B5A47">
        <w:rPr>
          <w:rFonts w:ascii="Arial" w:hAnsi="Arial" w:cs="Arial"/>
          <w:sz w:val="22"/>
          <w:szCs w:val="22"/>
        </w:rPr>
        <w:t xml:space="preserve">If you have found someone sleeping rough or you are worried about someone sleeping </w:t>
      </w:r>
      <w:proofErr w:type="gramStart"/>
      <w:r w:rsidRPr="009B5A47">
        <w:rPr>
          <w:rFonts w:ascii="Arial" w:hAnsi="Arial" w:cs="Arial"/>
          <w:sz w:val="22"/>
          <w:szCs w:val="22"/>
        </w:rPr>
        <w:t>rough</w:t>
      </w:r>
      <w:proofErr w:type="gramEnd"/>
      <w:r w:rsidRPr="009B5A47">
        <w:rPr>
          <w:rFonts w:ascii="Arial" w:hAnsi="Arial" w:cs="Arial"/>
          <w:sz w:val="22"/>
          <w:szCs w:val="22"/>
        </w:rPr>
        <w:t xml:space="preserve"> you can refer them to:</w:t>
      </w:r>
    </w:p>
    <w:p w:rsidR="001D29DF" w:rsidRDefault="0005171D" w:rsidP="0005171D">
      <w:pPr>
        <w:ind w:left="720"/>
        <w:rPr>
          <w:b/>
          <w:sz w:val="22"/>
          <w:szCs w:val="22"/>
        </w:rPr>
      </w:pPr>
      <w:r w:rsidRPr="009B5A47">
        <w:rPr>
          <w:b/>
          <w:sz w:val="22"/>
          <w:szCs w:val="22"/>
        </w:rPr>
        <w:t>The Manna Centre</w:t>
      </w:r>
    </w:p>
    <w:p w:rsidR="001D29DF" w:rsidRDefault="0005171D" w:rsidP="0005171D">
      <w:pPr>
        <w:ind w:left="720"/>
        <w:rPr>
          <w:b/>
          <w:sz w:val="22"/>
          <w:szCs w:val="22"/>
        </w:rPr>
      </w:pPr>
      <w:r w:rsidRPr="009B5A47">
        <w:rPr>
          <w:b/>
          <w:sz w:val="22"/>
          <w:szCs w:val="22"/>
        </w:rPr>
        <w:t xml:space="preserve">12 </w:t>
      </w:r>
      <w:proofErr w:type="spellStart"/>
      <w:r w:rsidRPr="009B5A47">
        <w:rPr>
          <w:b/>
          <w:sz w:val="22"/>
          <w:szCs w:val="22"/>
        </w:rPr>
        <w:t>Melior</w:t>
      </w:r>
      <w:proofErr w:type="spellEnd"/>
      <w:r w:rsidRPr="009B5A47">
        <w:rPr>
          <w:b/>
          <w:sz w:val="22"/>
          <w:szCs w:val="22"/>
        </w:rPr>
        <w:t xml:space="preserve"> St </w:t>
      </w:r>
    </w:p>
    <w:p w:rsidR="0005171D" w:rsidRPr="009B5A47" w:rsidRDefault="0005171D" w:rsidP="0005171D">
      <w:pPr>
        <w:ind w:left="720"/>
        <w:rPr>
          <w:b/>
          <w:sz w:val="22"/>
          <w:szCs w:val="22"/>
        </w:rPr>
      </w:pPr>
      <w:r w:rsidRPr="009B5A47">
        <w:rPr>
          <w:b/>
          <w:sz w:val="22"/>
          <w:szCs w:val="22"/>
        </w:rPr>
        <w:t>London</w:t>
      </w:r>
      <w:r w:rsidR="001D29DF">
        <w:rPr>
          <w:b/>
          <w:sz w:val="22"/>
          <w:szCs w:val="22"/>
        </w:rPr>
        <w:t>,</w:t>
      </w:r>
      <w:r w:rsidRPr="009B5A47">
        <w:rPr>
          <w:b/>
          <w:sz w:val="22"/>
          <w:szCs w:val="22"/>
        </w:rPr>
        <w:t xml:space="preserve"> SE1 3QP</w:t>
      </w:r>
    </w:p>
    <w:p w:rsidR="0005171D" w:rsidRPr="009B5A47" w:rsidRDefault="0005171D" w:rsidP="0005171D">
      <w:pPr>
        <w:ind w:left="720"/>
        <w:rPr>
          <w:sz w:val="22"/>
          <w:szCs w:val="22"/>
        </w:rPr>
      </w:pPr>
      <w:proofErr w:type="gramStart"/>
      <w:r w:rsidRPr="009B5A47">
        <w:rPr>
          <w:sz w:val="22"/>
          <w:szCs w:val="22"/>
        </w:rPr>
        <w:t>or</w:t>
      </w:r>
      <w:proofErr w:type="gramEnd"/>
      <w:r w:rsidRPr="009B5A47">
        <w:rPr>
          <w:sz w:val="22"/>
          <w:szCs w:val="22"/>
        </w:rPr>
        <w:t xml:space="preserve"> </w:t>
      </w:r>
    </w:p>
    <w:p w:rsidR="0005171D" w:rsidRPr="009B5A47" w:rsidRDefault="0005171D" w:rsidP="0005171D">
      <w:pPr>
        <w:ind w:left="720"/>
        <w:rPr>
          <w:sz w:val="22"/>
          <w:szCs w:val="22"/>
        </w:rPr>
      </w:pPr>
      <w:proofErr w:type="spellStart"/>
      <w:r w:rsidRPr="0052563C">
        <w:rPr>
          <w:b/>
          <w:sz w:val="22"/>
          <w:szCs w:val="22"/>
        </w:rPr>
        <w:t>Streetlink</w:t>
      </w:r>
      <w:proofErr w:type="spellEnd"/>
      <w:r w:rsidRPr="009B5A47">
        <w:rPr>
          <w:sz w:val="22"/>
          <w:szCs w:val="22"/>
        </w:rPr>
        <w:t xml:space="preserve"> at </w:t>
      </w:r>
      <w:hyperlink r:id="rId27" w:history="1">
        <w:r w:rsidR="008339E3" w:rsidRPr="000649AA">
          <w:rPr>
            <w:rStyle w:val="Hyperlink"/>
            <w:sz w:val="22"/>
            <w:szCs w:val="22"/>
          </w:rPr>
          <w:t>www.streetlink.org.uk</w:t>
        </w:r>
      </w:hyperlink>
      <w:r w:rsidR="008339E3">
        <w:rPr>
          <w:sz w:val="22"/>
          <w:szCs w:val="22"/>
        </w:rPr>
        <w:t xml:space="preserve"> </w:t>
      </w:r>
      <w:r w:rsidRPr="009B5A47">
        <w:rPr>
          <w:sz w:val="22"/>
          <w:szCs w:val="22"/>
        </w:rPr>
        <w:t xml:space="preserve">  </w:t>
      </w:r>
    </w:p>
    <w:p w:rsidR="009B5A47" w:rsidRDefault="009B5A47" w:rsidP="0005171D">
      <w:pPr>
        <w:rPr>
          <w:rFonts w:ascii="Arial" w:hAnsi="Arial" w:cs="Arial"/>
          <w:sz w:val="24"/>
          <w:szCs w:val="24"/>
        </w:rPr>
      </w:pPr>
    </w:p>
    <w:p w:rsidR="0052563C" w:rsidRDefault="0052563C" w:rsidP="0005171D">
      <w:pPr>
        <w:rPr>
          <w:rFonts w:ascii="Arial" w:hAnsi="Arial" w:cs="Arial"/>
          <w:sz w:val="24"/>
          <w:szCs w:val="24"/>
        </w:rPr>
        <w:sectPr w:rsidR="0052563C" w:rsidSect="009B5A47">
          <w:pgSz w:w="11906" w:h="16838" w:code="9"/>
          <w:pgMar w:top="1985" w:right="1558" w:bottom="2880" w:left="1276" w:header="357" w:footer="1797" w:gutter="0"/>
          <w:cols w:space="708"/>
          <w:docGrid w:linePitch="360"/>
        </w:sectPr>
      </w:pPr>
    </w:p>
    <w:p w:rsidR="0052563C" w:rsidRPr="0005171D" w:rsidRDefault="0052563C" w:rsidP="0052563C">
      <w:pPr>
        <w:pStyle w:val="Heading3"/>
        <w:framePr w:w="9640" w:h="1024" w:hRule="exact" w:wrap="around"/>
        <w:rPr>
          <w:sz w:val="64"/>
          <w:szCs w:val="64"/>
        </w:rPr>
      </w:pPr>
      <w:r>
        <w:rPr>
          <w:sz w:val="64"/>
          <w:szCs w:val="64"/>
        </w:rPr>
        <w:lastRenderedPageBreak/>
        <w:t>Further information and support</w:t>
      </w:r>
    </w:p>
    <w:p w:rsidR="0052563C" w:rsidRPr="0052563C" w:rsidRDefault="0052563C" w:rsidP="0052563C">
      <w:pPr>
        <w:rPr>
          <w:rFonts w:ascii="Arial" w:hAnsi="Arial" w:cs="Arial"/>
          <w:b/>
          <w:sz w:val="22"/>
          <w:szCs w:val="22"/>
        </w:rPr>
      </w:pPr>
      <w:r w:rsidRPr="0052563C">
        <w:rPr>
          <w:rFonts w:ascii="Arial" w:hAnsi="Arial" w:cs="Arial"/>
          <w:b/>
          <w:sz w:val="22"/>
          <w:szCs w:val="22"/>
        </w:rPr>
        <w:t>Reporting incidents</w:t>
      </w:r>
    </w:p>
    <w:p w:rsidR="0052563C" w:rsidRPr="0052563C" w:rsidRDefault="0052563C" w:rsidP="0052563C">
      <w:pPr>
        <w:rPr>
          <w:rFonts w:ascii="Arial" w:hAnsi="Arial" w:cs="Arial"/>
          <w:sz w:val="22"/>
          <w:szCs w:val="22"/>
          <w:u w:val="single"/>
        </w:rPr>
      </w:pPr>
      <w:r w:rsidRPr="0052563C">
        <w:rPr>
          <w:rFonts w:ascii="Arial" w:hAnsi="Arial" w:cs="Arial"/>
          <w:sz w:val="22"/>
          <w:szCs w:val="22"/>
        </w:rPr>
        <w:t xml:space="preserve">Health and Safety Executive, for reporting RIDDOR incidents and accidents - </w:t>
      </w:r>
      <w:hyperlink r:id="rId28" w:history="1">
        <w:r w:rsidR="004B15EB" w:rsidRPr="00E97E27">
          <w:rPr>
            <w:rStyle w:val="Hyperlink"/>
            <w:rFonts w:ascii="Arial" w:hAnsi="Arial" w:cs="Arial"/>
            <w:sz w:val="22"/>
            <w:szCs w:val="22"/>
          </w:rPr>
          <w:t>www.hse.gov.uk/riddor</w:t>
        </w:r>
      </w:hyperlink>
    </w:p>
    <w:p w:rsidR="001C23F4" w:rsidRDefault="0052563C" w:rsidP="0052563C">
      <w:pPr>
        <w:rPr>
          <w:rFonts w:ascii="Arial" w:hAnsi="Arial" w:cs="Arial"/>
          <w:sz w:val="22"/>
          <w:szCs w:val="22"/>
        </w:rPr>
      </w:pPr>
      <w:r w:rsidRPr="0052563C">
        <w:rPr>
          <w:rFonts w:ascii="Arial" w:hAnsi="Arial" w:cs="Arial"/>
          <w:sz w:val="22"/>
          <w:szCs w:val="22"/>
        </w:rPr>
        <w:t xml:space="preserve">Street Link, for </w:t>
      </w:r>
      <w:r w:rsidR="001C23F4">
        <w:rPr>
          <w:rFonts w:ascii="Arial" w:hAnsi="Arial" w:cs="Arial"/>
          <w:sz w:val="22"/>
          <w:szCs w:val="22"/>
        </w:rPr>
        <w:t>referring</w:t>
      </w:r>
      <w:r w:rsidRPr="0052563C">
        <w:rPr>
          <w:rFonts w:ascii="Arial" w:hAnsi="Arial" w:cs="Arial"/>
          <w:sz w:val="22"/>
          <w:szCs w:val="22"/>
        </w:rPr>
        <w:t xml:space="preserve"> rough sleepers - </w:t>
      </w:r>
      <w:hyperlink r:id="rId29" w:history="1">
        <w:r w:rsidRPr="0052563C">
          <w:rPr>
            <w:rStyle w:val="Hyperlink"/>
            <w:rFonts w:ascii="Arial" w:hAnsi="Arial" w:cs="Arial"/>
            <w:sz w:val="22"/>
            <w:szCs w:val="22"/>
          </w:rPr>
          <w:t>www.streetlink.org.uk/</w:t>
        </w:r>
      </w:hyperlink>
      <w:r w:rsidRPr="0052563C">
        <w:rPr>
          <w:rFonts w:ascii="Arial" w:hAnsi="Arial" w:cs="Arial"/>
          <w:sz w:val="22"/>
          <w:szCs w:val="22"/>
        </w:rPr>
        <w:t xml:space="preserve"> </w:t>
      </w:r>
    </w:p>
    <w:p w:rsidR="001C23F4" w:rsidRDefault="001C23F4" w:rsidP="0052563C">
      <w:pPr>
        <w:rPr>
          <w:rFonts w:ascii="Arial" w:hAnsi="Arial" w:cs="Arial"/>
          <w:sz w:val="22"/>
          <w:szCs w:val="22"/>
        </w:rPr>
      </w:pPr>
    </w:p>
    <w:p w:rsidR="0052563C" w:rsidRPr="001C23F4" w:rsidRDefault="0052563C" w:rsidP="0052563C">
      <w:pPr>
        <w:rPr>
          <w:rFonts w:ascii="Arial" w:hAnsi="Arial" w:cs="Arial"/>
          <w:sz w:val="22"/>
          <w:szCs w:val="22"/>
        </w:rPr>
      </w:pPr>
      <w:r w:rsidRPr="0052563C">
        <w:rPr>
          <w:rFonts w:ascii="Arial" w:hAnsi="Arial" w:cs="Arial"/>
          <w:b/>
          <w:sz w:val="22"/>
          <w:szCs w:val="22"/>
        </w:rPr>
        <w:t>Support and guidance</w:t>
      </w:r>
    </w:p>
    <w:p w:rsidR="0052563C" w:rsidRPr="001C23F4" w:rsidRDefault="0052563C" w:rsidP="0052563C">
      <w:pPr>
        <w:rPr>
          <w:rFonts w:ascii="Arial" w:hAnsi="Arial" w:cs="Arial"/>
          <w:sz w:val="22"/>
          <w:szCs w:val="22"/>
          <w:u w:val="single"/>
        </w:rPr>
      </w:pPr>
      <w:r w:rsidRPr="0052563C">
        <w:rPr>
          <w:rFonts w:ascii="Arial" w:hAnsi="Arial" w:cs="Arial"/>
          <w:sz w:val="22"/>
          <w:szCs w:val="22"/>
        </w:rPr>
        <w:t xml:space="preserve">Health and Safety Executive </w:t>
      </w:r>
      <w:proofErr w:type="gramStart"/>
      <w:r w:rsidR="00EA0ACC">
        <w:rPr>
          <w:rFonts w:ascii="Arial" w:hAnsi="Arial" w:cs="Arial"/>
          <w:sz w:val="22"/>
          <w:szCs w:val="22"/>
        </w:rPr>
        <w:t xml:space="preserve">– </w:t>
      </w:r>
      <w:r w:rsidRPr="0052563C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End"/>
      <w:r w:rsidR="002D32B8">
        <w:fldChar w:fldCharType="begin"/>
      </w:r>
      <w:r w:rsidR="002D32B8">
        <w:instrText xml:space="preserve"> HYPERLINK "http://www.hse.gov.uk" </w:instrText>
      </w:r>
      <w:r w:rsidR="002D32B8">
        <w:fldChar w:fldCharType="separate"/>
      </w:r>
      <w:r w:rsidR="00EA0ACC" w:rsidRPr="000649AA">
        <w:rPr>
          <w:rStyle w:val="Hyperlink"/>
          <w:rFonts w:ascii="Arial" w:hAnsi="Arial" w:cs="Arial"/>
          <w:sz w:val="22"/>
          <w:szCs w:val="22"/>
        </w:rPr>
        <w:t>www.hse.gov.uk</w:t>
      </w:r>
      <w:r w:rsidR="002D32B8">
        <w:rPr>
          <w:rStyle w:val="Hyperlink"/>
          <w:rFonts w:ascii="Arial" w:hAnsi="Arial" w:cs="Arial"/>
          <w:sz w:val="22"/>
          <w:szCs w:val="22"/>
        </w:rPr>
        <w:fldChar w:fldCharType="end"/>
      </w:r>
      <w:r w:rsidR="00EA0ACC">
        <w:rPr>
          <w:rStyle w:val="Hyperlink"/>
          <w:rFonts w:ascii="Arial" w:hAnsi="Arial" w:cs="Arial"/>
          <w:sz w:val="22"/>
          <w:szCs w:val="22"/>
        </w:rPr>
        <w:t xml:space="preserve"> </w:t>
      </w:r>
      <w:r w:rsidRPr="0052563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2563C" w:rsidRPr="001C23F4" w:rsidRDefault="0052563C" w:rsidP="0052563C">
      <w:pPr>
        <w:rPr>
          <w:rFonts w:ascii="Arial" w:hAnsi="Arial" w:cs="Arial"/>
          <w:b/>
          <w:sz w:val="22"/>
          <w:szCs w:val="22"/>
        </w:rPr>
      </w:pPr>
      <w:r w:rsidRPr="0052563C">
        <w:rPr>
          <w:rFonts w:ascii="Arial" w:hAnsi="Arial" w:cs="Arial"/>
          <w:sz w:val="22"/>
          <w:szCs w:val="22"/>
        </w:rPr>
        <w:t xml:space="preserve">Southwark Council’s Health &amp; Safety Team </w:t>
      </w:r>
      <w:r w:rsidR="00EA0ACC">
        <w:rPr>
          <w:rFonts w:ascii="Arial" w:hAnsi="Arial" w:cs="Arial"/>
          <w:sz w:val="22"/>
          <w:szCs w:val="22"/>
        </w:rPr>
        <w:t>–</w:t>
      </w:r>
      <w:r w:rsidRPr="0052563C">
        <w:rPr>
          <w:rFonts w:ascii="Arial" w:hAnsi="Arial" w:cs="Arial"/>
          <w:b/>
          <w:sz w:val="22"/>
          <w:szCs w:val="22"/>
        </w:rPr>
        <w:t xml:space="preserve"> </w:t>
      </w:r>
      <w:hyperlink r:id="rId30" w:history="1">
        <w:r w:rsidRPr="0052563C">
          <w:rPr>
            <w:rStyle w:val="Hyperlink"/>
            <w:rFonts w:ascii="Arial" w:hAnsi="Arial" w:cs="Arial"/>
            <w:sz w:val="22"/>
            <w:szCs w:val="22"/>
          </w:rPr>
          <w:t>OHS@southwark.gov.uk</w:t>
        </w:r>
      </w:hyperlink>
      <w:r w:rsidRPr="0052563C">
        <w:rPr>
          <w:rFonts w:ascii="Arial" w:hAnsi="Arial" w:cs="Arial"/>
          <w:sz w:val="22"/>
          <w:szCs w:val="22"/>
        </w:rPr>
        <w:t xml:space="preserve"> </w:t>
      </w:r>
    </w:p>
    <w:p w:rsidR="0052563C" w:rsidRPr="0052563C" w:rsidRDefault="0052563C" w:rsidP="0052563C">
      <w:pPr>
        <w:rPr>
          <w:rFonts w:ascii="Arial" w:hAnsi="Arial" w:cs="Arial"/>
          <w:sz w:val="22"/>
          <w:szCs w:val="22"/>
        </w:rPr>
      </w:pPr>
      <w:r w:rsidRPr="0052563C">
        <w:rPr>
          <w:rFonts w:ascii="Arial" w:hAnsi="Arial" w:cs="Arial"/>
          <w:sz w:val="22"/>
          <w:szCs w:val="22"/>
        </w:rPr>
        <w:t xml:space="preserve">Southwark Council’s Anti-Social Behaviour Team – </w:t>
      </w:r>
      <w:hyperlink r:id="rId31" w:history="1">
        <w:r w:rsidRPr="0052563C">
          <w:rPr>
            <w:rStyle w:val="Hyperlink"/>
            <w:rFonts w:ascii="Arial" w:hAnsi="Arial" w:cs="Arial"/>
            <w:sz w:val="22"/>
            <w:szCs w:val="22"/>
          </w:rPr>
          <w:t>sasbu@southwark.gov.uk</w:t>
        </w:r>
      </w:hyperlink>
      <w:r w:rsidRPr="0052563C">
        <w:rPr>
          <w:rFonts w:ascii="Arial" w:hAnsi="Arial" w:cs="Arial"/>
          <w:sz w:val="22"/>
          <w:szCs w:val="22"/>
        </w:rPr>
        <w:t xml:space="preserve"> </w:t>
      </w:r>
    </w:p>
    <w:p w:rsidR="0052563C" w:rsidRPr="0052563C" w:rsidRDefault="0052563C" w:rsidP="0052563C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52563C">
        <w:rPr>
          <w:rFonts w:ascii="Arial" w:hAnsi="Arial" w:cs="Arial"/>
          <w:sz w:val="22"/>
          <w:szCs w:val="22"/>
        </w:rPr>
        <w:t>Crimestoppers</w:t>
      </w:r>
      <w:proofErr w:type="spellEnd"/>
      <w:r w:rsidRPr="0052563C">
        <w:rPr>
          <w:rFonts w:ascii="Arial" w:hAnsi="Arial" w:cs="Arial"/>
          <w:sz w:val="22"/>
          <w:szCs w:val="22"/>
        </w:rPr>
        <w:t xml:space="preserve"> </w:t>
      </w:r>
      <w:r w:rsidR="00EA0ACC">
        <w:rPr>
          <w:rFonts w:ascii="Arial" w:hAnsi="Arial" w:cs="Arial"/>
          <w:sz w:val="22"/>
          <w:szCs w:val="22"/>
        </w:rPr>
        <w:t>–</w:t>
      </w:r>
      <w:r w:rsidRPr="0052563C">
        <w:rPr>
          <w:rFonts w:ascii="Arial" w:hAnsi="Arial" w:cs="Arial"/>
          <w:sz w:val="22"/>
          <w:szCs w:val="22"/>
        </w:rPr>
        <w:t xml:space="preserve"> 0800 555 111 or </w:t>
      </w:r>
      <w:hyperlink r:id="rId32" w:history="1">
        <w:r w:rsidRPr="0052563C">
          <w:rPr>
            <w:rStyle w:val="Hyperlink"/>
            <w:rFonts w:ascii="Arial" w:hAnsi="Arial" w:cs="Arial"/>
            <w:sz w:val="22"/>
            <w:szCs w:val="22"/>
          </w:rPr>
          <w:t>www.crimestoppers-uk.org</w:t>
        </w:r>
      </w:hyperlink>
    </w:p>
    <w:p w:rsidR="0052563C" w:rsidRDefault="0052563C" w:rsidP="0052563C">
      <w:r w:rsidRPr="0052563C">
        <w:rPr>
          <w:rFonts w:ascii="Arial" w:hAnsi="Arial" w:cs="Arial"/>
          <w:sz w:val="22"/>
          <w:szCs w:val="22"/>
        </w:rPr>
        <w:t xml:space="preserve">Waste Industry Safety &amp; Health Forum, on guidance for managing access </w:t>
      </w:r>
      <w:r w:rsidR="00EA0ACC">
        <w:rPr>
          <w:rFonts w:ascii="Arial" w:hAnsi="Arial" w:cs="Arial"/>
          <w:sz w:val="22"/>
          <w:szCs w:val="22"/>
        </w:rPr>
        <w:t xml:space="preserve">– </w:t>
      </w:r>
      <w:r w:rsidRPr="0052563C">
        <w:rPr>
          <w:rFonts w:ascii="Arial" w:hAnsi="Arial" w:cs="Arial"/>
          <w:sz w:val="22"/>
          <w:szCs w:val="22"/>
        </w:rPr>
        <w:t xml:space="preserve"> </w:t>
      </w:r>
    </w:p>
    <w:p w:rsidR="00C20D50" w:rsidRPr="0052563C" w:rsidRDefault="00DF6E00" w:rsidP="0052563C">
      <w:pPr>
        <w:rPr>
          <w:rFonts w:ascii="Arial" w:hAnsi="Arial" w:cs="Arial"/>
          <w:sz w:val="22"/>
          <w:szCs w:val="22"/>
          <w:u w:val="single"/>
        </w:rPr>
      </w:pPr>
      <w:hyperlink r:id="rId33" w:history="1">
        <w:r w:rsidR="00C20D50" w:rsidRPr="00C20D50">
          <w:rPr>
            <w:color w:val="0000FF"/>
            <w:u w:val="single"/>
          </w:rPr>
          <w:t>WASTE-25-.pdf (wishforum.org.uk)</w:t>
        </w:r>
      </w:hyperlink>
    </w:p>
    <w:p w:rsidR="0052563C" w:rsidRPr="0052563C" w:rsidRDefault="0052563C" w:rsidP="0052563C">
      <w:pPr>
        <w:rPr>
          <w:rFonts w:ascii="Arial" w:hAnsi="Arial" w:cs="Arial"/>
          <w:sz w:val="22"/>
          <w:szCs w:val="22"/>
          <w:u w:val="single"/>
        </w:rPr>
      </w:pPr>
      <w:r w:rsidRPr="0052563C">
        <w:rPr>
          <w:rFonts w:ascii="Arial" w:hAnsi="Arial" w:cs="Arial"/>
          <w:sz w:val="22"/>
          <w:szCs w:val="22"/>
        </w:rPr>
        <w:t xml:space="preserve">Home Office, for tips on how to secure your business </w:t>
      </w:r>
      <w:r w:rsidR="00EA0ACC">
        <w:rPr>
          <w:rFonts w:ascii="Arial" w:hAnsi="Arial" w:cs="Arial"/>
          <w:sz w:val="22"/>
          <w:szCs w:val="22"/>
        </w:rPr>
        <w:t>–</w:t>
      </w:r>
      <w:r w:rsidRPr="0052563C">
        <w:rPr>
          <w:rFonts w:ascii="Arial" w:hAnsi="Arial" w:cs="Arial"/>
          <w:sz w:val="22"/>
          <w:szCs w:val="22"/>
        </w:rPr>
        <w:t xml:space="preserve"> </w:t>
      </w:r>
      <w:hyperlink r:id="rId34" w:history="1">
        <w:r w:rsidRPr="0052563C">
          <w:rPr>
            <w:rStyle w:val="Hyperlink"/>
            <w:rFonts w:ascii="Arial" w:hAnsi="Arial" w:cs="Arial"/>
            <w:sz w:val="22"/>
            <w:szCs w:val="22"/>
          </w:rPr>
          <w:t>http://secureyourbusiness.homeoffice.gov.uk</w:t>
        </w:r>
      </w:hyperlink>
    </w:p>
    <w:p w:rsidR="001C23F4" w:rsidRDefault="001C23F4" w:rsidP="0052563C">
      <w:pPr>
        <w:rPr>
          <w:rFonts w:ascii="Arial" w:hAnsi="Arial" w:cs="Arial"/>
          <w:b/>
          <w:sz w:val="22"/>
          <w:szCs w:val="22"/>
        </w:rPr>
      </w:pPr>
    </w:p>
    <w:p w:rsidR="0052563C" w:rsidRPr="001C23F4" w:rsidRDefault="0052563C" w:rsidP="0052563C">
      <w:pPr>
        <w:rPr>
          <w:rFonts w:ascii="Arial" w:hAnsi="Arial" w:cs="Arial"/>
          <w:b/>
          <w:sz w:val="22"/>
          <w:szCs w:val="22"/>
        </w:rPr>
      </w:pPr>
      <w:r w:rsidRPr="0052563C">
        <w:rPr>
          <w:rFonts w:ascii="Arial" w:hAnsi="Arial" w:cs="Arial"/>
          <w:b/>
          <w:sz w:val="22"/>
          <w:szCs w:val="22"/>
        </w:rPr>
        <w:t>Support networks</w:t>
      </w:r>
    </w:p>
    <w:p w:rsidR="0052563C" w:rsidRPr="0052563C" w:rsidRDefault="0052563C" w:rsidP="0052563C">
      <w:pPr>
        <w:rPr>
          <w:rFonts w:ascii="Arial" w:hAnsi="Arial" w:cs="Arial"/>
          <w:sz w:val="22"/>
          <w:szCs w:val="22"/>
          <w:u w:val="single"/>
        </w:rPr>
      </w:pPr>
      <w:r w:rsidRPr="0052563C">
        <w:rPr>
          <w:rFonts w:ascii="Arial" w:hAnsi="Arial" w:cs="Arial"/>
          <w:sz w:val="22"/>
          <w:szCs w:val="22"/>
        </w:rPr>
        <w:t xml:space="preserve">Association of Town Centre Managers </w:t>
      </w:r>
      <w:r w:rsidR="00EA0ACC">
        <w:rPr>
          <w:rFonts w:ascii="Arial" w:hAnsi="Arial" w:cs="Arial"/>
          <w:sz w:val="22"/>
          <w:szCs w:val="22"/>
        </w:rPr>
        <w:t>–</w:t>
      </w:r>
      <w:r w:rsidRPr="0052563C">
        <w:rPr>
          <w:rFonts w:ascii="Arial" w:hAnsi="Arial" w:cs="Arial"/>
          <w:sz w:val="22"/>
          <w:szCs w:val="22"/>
        </w:rPr>
        <w:t xml:space="preserve"> </w:t>
      </w:r>
      <w:hyperlink r:id="rId35" w:history="1">
        <w:r w:rsidRPr="0052563C">
          <w:rPr>
            <w:rStyle w:val="Hyperlink"/>
            <w:rFonts w:ascii="Arial" w:hAnsi="Arial" w:cs="Arial"/>
            <w:sz w:val="22"/>
            <w:szCs w:val="22"/>
          </w:rPr>
          <w:t>www.atcm.org</w:t>
        </w:r>
      </w:hyperlink>
    </w:p>
    <w:p w:rsidR="0052563C" w:rsidRPr="0052563C" w:rsidRDefault="0052563C" w:rsidP="0052563C">
      <w:pPr>
        <w:rPr>
          <w:rFonts w:ascii="Arial" w:hAnsi="Arial" w:cs="Arial"/>
          <w:sz w:val="22"/>
          <w:szCs w:val="22"/>
          <w:u w:val="single"/>
        </w:rPr>
      </w:pPr>
      <w:r w:rsidRPr="0052563C">
        <w:rPr>
          <w:rFonts w:ascii="Arial" w:hAnsi="Arial" w:cs="Arial"/>
          <w:sz w:val="22"/>
          <w:szCs w:val="22"/>
        </w:rPr>
        <w:t xml:space="preserve">British Retail Consortium </w:t>
      </w:r>
      <w:r w:rsidR="00EA0ACC">
        <w:rPr>
          <w:rFonts w:ascii="Arial" w:hAnsi="Arial" w:cs="Arial"/>
          <w:sz w:val="22"/>
          <w:szCs w:val="22"/>
        </w:rPr>
        <w:t>–</w:t>
      </w:r>
      <w:r w:rsidRPr="0052563C">
        <w:rPr>
          <w:rFonts w:ascii="Arial" w:hAnsi="Arial" w:cs="Arial"/>
          <w:sz w:val="22"/>
          <w:szCs w:val="22"/>
        </w:rPr>
        <w:t xml:space="preserve"> </w:t>
      </w:r>
      <w:hyperlink r:id="rId36" w:history="1">
        <w:r w:rsidRPr="0052563C">
          <w:rPr>
            <w:rStyle w:val="Hyperlink"/>
            <w:rFonts w:ascii="Arial" w:hAnsi="Arial" w:cs="Arial"/>
            <w:sz w:val="22"/>
            <w:szCs w:val="22"/>
          </w:rPr>
          <w:t>www.brc.org.uk</w:t>
        </w:r>
      </w:hyperlink>
    </w:p>
    <w:p w:rsidR="0052563C" w:rsidRPr="0052563C" w:rsidRDefault="0052563C" w:rsidP="0052563C">
      <w:pPr>
        <w:rPr>
          <w:rFonts w:ascii="Arial" w:hAnsi="Arial" w:cs="Arial"/>
          <w:sz w:val="22"/>
          <w:szCs w:val="22"/>
        </w:rPr>
      </w:pPr>
      <w:r w:rsidRPr="0052563C">
        <w:rPr>
          <w:rFonts w:ascii="Arial" w:hAnsi="Arial" w:cs="Arial"/>
          <w:sz w:val="22"/>
          <w:szCs w:val="22"/>
        </w:rPr>
        <w:t xml:space="preserve">British Chambers of Commerce </w:t>
      </w:r>
      <w:r w:rsidR="00EA0ACC">
        <w:rPr>
          <w:rFonts w:ascii="Arial" w:hAnsi="Arial" w:cs="Arial"/>
          <w:sz w:val="22"/>
          <w:szCs w:val="22"/>
        </w:rPr>
        <w:t>–</w:t>
      </w:r>
      <w:r w:rsidRPr="0052563C">
        <w:rPr>
          <w:rFonts w:ascii="Arial" w:hAnsi="Arial" w:cs="Arial"/>
          <w:sz w:val="22"/>
          <w:szCs w:val="22"/>
        </w:rPr>
        <w:t xml:space="preserve"> 020 7565 2000 </w:t>
      </w:r>
      <w:hyperlink r:id="rId37" w:history="1">
        <w:r w:rsidRPr="0052563C">
          <w:rPr>
            <w:rStyle w:val="Hyperlink"/>
            <w:rFonts w:ascii="Arial" w:hAnsi="Arial" w:cs="Arial"/>
            <w:sz w:val="22"/>
            <w:szCs w:val="22"/>
          </w:rPr>
          <w:t>www.britishchambers.org.uk</w:t>
        </w:r>
      </w:hyperlink>
    </w:p>
    <w:p w:rsidR="0052563C" w:rsidRPr="0052563C" w:rsidRDefault="0052563C" w:rsidP="0052563C">
      <w:pPr>
        <w:rPr>
          <w:rFonts w:ascii="Arial" w:hAnsi="Arial" w:cs="Arial"/>
          <w:sz w:val="22"/>
          <w:szCs w:val="22"/>
          <w:u w:val="single"/>
        </w:rPr>
      </w:pPr>
      <w:r w:rsidRPr="0052563C">
        <w:rPr>
          <w:rFonts w:ascii="Arial" w:hAnsi="Arial" w:cs="Arial"/>
          <w:sz w:val="22"/>
          <w:szCs w:val="22"/>
        </w:rPr>
        <w:t xml:space="preserve">Federation of Small Businesses </w:t>
      </w:r>
      <w:r w:rsidR="00EA0ACC">
        <w:rPr>
          <w:rFonts w:ascii="Arial" w:hAnsi="Arial" w:cs="Arial"/>
          <w:sz w:val="22"/>
          <w:szCs w:val="22"/>
        </w:rPr>
        <w:t>–</w:t>
      </w:r>
      <w:r w:rsidRPr="0052563C">
        <w:rPr>
          <w:rFonts w:ascii="Arial" w:hAnsi="Arial" w:cs="Arial"/>
          <w:sz w:val="22"/>
          <w:szCs w:val="22"/>
        </w:rPr>
        <w:t xml:space="preserve"> </w:t>
      </w:r>
      <w:hyperlink r:id="rId38" w:history="1">
        <w:r w:rsidR="001C23F4" w:rsidRPr="00E97E27">
          <w:rPr>
            <w:rStyle w:val="Hyperlink"/>
            <w:rFonts w:ascii="Arial" w:hAnsi="Arial" w:cs="Arial"/>
            <w:sz w:val="22"/>
            <w:szCs w:val="22"/>
          </w:rPr>
          <w:t>www.fsb.org.uk</w:t>
        </w:r>
      </w:hyperlink>
    </w:p>
    <w:p w:rsidR="0052563C" w:rsidRDefault="0052563C" w:rsidP="0052563C">
      <w:pPr>
        <w:rPr>
          <w:rFonts w:ascii="Arial" w:hAnsi="Arial" w:cs="Arial"/>
          <w:sz w:val="24"/>
          <w:szCs w:val="24"/>
        </w:rPr>
        <w:sectPr w:rsidR="0052563C" w:rsidSect="009B5A47">
          <w:pgSz w:w="11906" w:h="16838" w:code="9"/>
          <w:pgMar w:top="1985" w:right="1558" w:bottom="2880" w:left="1276" w:header="357" w:footer="1797" w:gutter="0"/>
          <w:cols w:space="708"/>
          <w:docGrid w:linePitch="360"/>
        </w:sectPr>
      </w:pPr>
      <w:r w:rsidRPr="0052563C">
        <w:rPr>
          <w:rFonts w:ascii="Arial" w:hAnsi="Arial" w:cs="Arial"/>
          <w:sz w:val="22"/>
          <w:szCs w:val="22"/>
        </w:rPr>
        <w:t xml:space="preserve">Safer Neighbourhoods Ward Panel </w:t>
      </w:r>
      <w:r w:rsidR="00EA0ACC">
        <w:rPr>
          <w:rFonts w:ascii="Arial" w:hAnsi="Arial" w:cs="Arial"/>
          <w:sz w:val="22"/>
          <w:szCs w:val="22"/>
        </w:rPr>
        <w:t>–</w:t>
      </w:r>
      <w:r w:rsidRPr="0052563C">
        <w:rPr>
          <w:rFonts w:ascii="Arial" w:hAnsi="Arial" w:cs="Arial"/>
          <w:sz w:val="22"/>
          <w:szCs w:val="22"/>
        </w:rPr>
        <w:t xml:space="preserve"> </w:t>
      </w:r>
      <w:hyperlink r:id="rId39" w:history="1">
        <w:r w:rsidRPr="0052563C">
          <w:rPr>
            <w:rStyle w:val="Hyperlink"/>
            <w:rFonts w:ascii="Arial" w:hAnsi="Arial" w:cs="Arial"/>
            <w:sz w:val="22"/>
            <w:szCs w:val="22"/>
          </w:rPr>
          <w:t>www.met.police.uk/saferneighbourhoods/involved.htm</w:t>
        </w:r>
      </w:hyperlink>
    </w:p>
    <w:p w:rsidR="009B5A47" w:rsidRPr="0005171D" w:rsidRDefault="009B5A47" w:rsidP="009B5A47">
      <w:pPr>
        <w:pStyle w:val="Heading3"/>
        <w:framePr w:w="9640" w:h="1170" w:hRule="exact" w:wrap="around"/>
        <w:rPr>
          <w:sz w:val="64"/>
          <w:szCs w:val="64"/>
        </w:rPr>
      </w:pPr>
      <w:r>
        <w:rPr>
          <w:sz w:val="64"/>
          <w:szCs w:val="64"/>
        </w:rPr>
        <w:lastRenderedPageBreak/>
        <w:t>Checklist</w:t>
      </w:r>
    </w:p>
    <w:p w:rsidR="009B5A47" w:rsidRPr="009B5A47" w:rsidRDefault="009B5A47" w:rsidP="009B5A47">
      <w:pPr>
        <w:tabs>
          <w:tab w:val="left" w:pos="6300"/>
        </w:tabs>
        <w:rPr>
          <w:rFonts w:ascii="Arial" w:hAnsi="Arial" w:cs="Arial"/>
          <w:b/>
          <w:sz w:val="22"/>
          <w:szCs w:val="22"/>
        </w:rPr>
      </w:pPr>
      <w:r w:rsidRPr="009B5A47">
        <w:rPr>
          <w:rFonts w:ascii="Arial" w:hAnsi="Arial" w:cs="Arial"/>
          <w:b/>
          <w:sz w:val="22"/>
          <w:szCs w:val="22"/>
        </w:rPr>
        <w:t>Name</w:t>
      </w:r>
      <w:proofErr w:type="gramStart"/>
      <w:r w:rsidRPr="009B5A47">
        <w:rPr>
          <w:rFonts w:ascii="Arial" w:hAnsi="Arial" w:cs="Arial"/>
          <w:b/>
          <w:sz w:val="22"/>
          <w:szCs w:val="22"/>
        </w:rPr>
        <w:t xml:space="preserve">:  </w:t>
      </w:r>
      <w:r w:rsidRPr="009B5A47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EA0ACC">
        <w:rPr>
          <w:rFonts w:ascii="Arial" w:hAnsi="Arial" w:cs="Arial"/>
          <w:sz w:val="22"/>
          <w:szCs w:val="22"/>
        </w:rPr>
        <w:t>………</w:t>
      </w:r>
      <w:proofErr w:type="gramEnd"/>
    </w:p>
    <w:p w:rsidR="009B5A47" w:rsidRPr="009B5A47" w:rsidRDefault="009B5A47" w:rsidP="009B5A47">
      <w:pPr>
        <w:tabs>
          <w:tab w:val="left" w:pos="6300"/>
        </w:tabs>
        <w:rPr>
          <w:rFonts w:ascii="Arial" w:hAnsi="Arial" w:cs="Arial"/>
          <w:b/>
          <w:sz w:val="22"/>
          <w:szCs w:val="22"/>
        </w:rPr>
      </w:pPr>
      <w:r w:rsidRPr="009B5A47">
        <w:rPr>
          <w:rFonts w:ascii="Arial" w:hAnsi="Arial" w:cs="Arial"/>
          <w:b/>
          <w:sz w:val="22"/>
          <w:szCs w:val="22"/>
        </w:rPr>
        <w:t>Address</w:t>
      </w:r>
      <w:r w:rsidR="00EA0ACC">
        <w:rPr>
          <w:rFonts w:ascii="Arial" w:hAnsi="Arial" w:cs="Arial"/>
          <w:b/>
          <w:sz w:val="22"/>
          <w:szCs w:val="22"/>
        </w:rPr>
        <w:t xml:space="preserve"> of business</w:t>
      </w:r>
      <w:proofErr w:type="gramStart"/>
      <w:r w:rsidRPr="009B5A47">
        <w:rPr>
          <w:rFonts w:ascii="Arial" w:hAnsi="Arial" w:cs="Arial"/>
          <w:b/>
          <w:sz w:val="22"/>
          <w:szCs w:val="22"/>
        </w:rPr>
        <w:t xml:space="preserve">:  </w:t>
      </w:r>
      <w:r w:rsidRPr="009B5A4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End"/>
    </w:p>
    <w:p w:rsidR="009B5A47" w:rsidRPr="009B5A47" w:rsidRDefault="009B5A47" w:rsidP="009B5A47">
      <w:pPr>
        <w:tabs>
          <w:tab w:val="left" w:pos="6300"/>
        </w:tabs>
        <w:rPr>
          <w:rFonts w:ascii="Arial" w:hAnsi="Arial" w:cs="Arial"/>
          <w:b/>
          <w:sz w:val="22"/>
          <w:szCs w:val="22"/>
        </w:rPr>
      </w:pPr>
      <w:r w:rsidRPr="009B5A47">
        <w:rPr>
          <w:rFonts w:ascii="Arial" w:hAnsi="Arial" w:cs="Arial"/>
          <w:b/>
          <w:sz w:val="22"/>
          <w:szCs w:val="22"/>
        </w:rPr>
        <w:t>Date</w:t>
      </w:r>
      <w:proofErr w:type="gramStart"/>
      <w:r w:rsidRPr="009B5A47">
        <w:rPr>
          <w:rFonts w:ascii="Arial" w:hAnsi="Arial" w:cs="Arial"/>
          <w:b/>
          <w:sz w:val="22"/>
          <w:szCs w:val="22"/>
        </w:rPr>
        <w:t xml:space="preserve">:  </w:t>
      </w:r>
      <w:r w:rsidRPr="009B5A47">
        <w:rPr>
          <w:rFonts w:ascii="Arial" w:hAnsi="Arial" w:cs="Arial"/>
          <w:sz w:val="22"/>
          <w:szCs w:val="22"/>
        </w:rPr>
        <w:t>……………..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621"/>
        <w:gridCol w:w="1985"/>
      </w:tblGrid>
      <w:tr w:rsidR="003C65E0" w:rsidRPr="009A2FBC" w:rsidTr="003C65E0">
        <w:tc>
          <w:tcPr>
            <w:tcW w:w="7621" w:type="dxa"/>
            <w:shd w:val="clear" w:color="auto" w:fill="auto"/>
            <w:vAlign w:val="center"/>
          </w:tcPr>
          <w:p w:rsidR="009B5A47" w:rsidRPr="009B5A47" w:rsidRDefault="009B5A47" w:rsidP="003C65E0">
            <w:pPr>
              <w:pStyle w:val="Heading4"/>
            </w:pPr>
            <w:r w:rsidRPr="009B5A47">
              <w:t>Measure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5A47" w:rsidRPr="009B5A47" w:rsidRDefault="009B5A47" w:rsidP="003C65E0">
            <w:pPr>
              <w:pStyle w:val="Heading4"/>
              <w:jc w:val="center"/>
            </w:pPr>
            <w:r w:rsidRPr="009B5A47">
              <w:t xml:space="preserve">In </w:t>
            </w:r>
            <w:r w:rsidR="001D29DF">
              <w:t>p</w:t>
            </w:r>
            <w:r w:rsidRPr="009B5A47">
              <w:t>lace</w:t>
            </w:r>
            <w:r w:rsidR="001D29DF">
              <w:t>?</w:t>
            </w:r>
          </w:p>
        </w:tc>
      </w:tr>
      <w:tr w:rsidR="003C65E0" w:rsidRPr="009B5A47" w:rsidTr="003C65E0">
        <w:tc>
          <w:tcPr>
            <w:tcW w:w="7621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  <w:r w:rsidRPr="009B5A47">
              <w:rPr>
                <w:rFonts w:ascii="Arial" w:hAnsi="Arial" w:cs="Arial"/>
                <w:sz w:val="22"/>
                <w:szCs w:val="22"/>
              </w:rPr>
              <w:t xml:space="preserve">Bins and waste storage areas regularly checked for signs of rough sleeping </w:t>
            </w:r>
          </w:p>
        </w:tc>
        <w:tc>
          <w:tcPr>
            <w:tcW w:w="1985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65E0" w:rsidRPr="009B5A47" w:rsidTr="003C65E0">
        <w:tc>
          <w:tcPr>
            <w:tcW w:w="7621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  <w:r w:rsidRPr="009B5A47">
              <w:rPr>
                <w:rFonts w:ascii="Arial" w:hAnsi="Arial" w:cs="Arial"/>
                <w:sz w:val="22"/>
                <w:szCs w:val="22"/>
              </w:rPr>
              <w:t xml:space="preserve">Lockable bins </w:t>
            </w:r>
          </w:p>
        </w:tc>
        <w:tc>
          <w:tcPr>
            <w:tcW w:w="1985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65E0" w:rsidRPr="009B5A47" w:rsidTr="003C65E0">
        <w:tc>
          <w:tcPr>
            <w:tcW w:w="7621" w:type="dxa"/>
            <w:shd w:val="clear" w:color="auto" w:fill="auto"/>
          </w:tcPr>
          <w:p w:rsidR="009B5A47" w:rsidRPr="009B5A47" w:rsidRDefault="008339E3" w:rsidP="007854C4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Increased awareness and checks during</w:t>
            </w:r>
            <w:r w:rsidR="009B5A47" w:rsidRPr="009B5A4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prolonged inclement</w:t>
            </w:r>
            <w:r w:rsidR="001D2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5A47" w:rsidRPr="009B5A47">
              <w:rPr>
                <w:rFonts w:ascii="Arial" w:hAnsi="Arial" w:cs="Arial"/>
                <w:sz w:val="22"/>
                <w:szCs w:val="22"/>
              </w:rPr>
              <w:t>weather</w:t>
            </w:r>
          </w:p>
        </w:tc>
        <w:tc>
          <w:tcPr>
            <w:tcW w:w="1985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65E0" w:rsidRPr="009B5A47" w:rsidTr="003C65E0">
        <w:tc>
          <w:tcPr>
            <w:tcW w:w="7621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  <w:r w:rsidRPr="009B5A47">
              <w:rPr>
                <w:rFonts w:ascii="Arial" w:hAnsi="Arial" w:cs="Arial"/>
                <w:sz w:val="22"/>
                <w:szCs w:val="22"/>
              </w:rPr>
              <w:t>Bin store secure</w:t>
            </w:r>
          </w:p>
        </w:tc>
        <w:tc>
          <w:tcPr>
            <w:tcW w:w="1985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65E0" w:rsidRPr="009B5A47" w:rsidTr="003C65E0">
        <w:tc>
          <w:tcPr>
            <w:tcW w:w="7621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  <w:r w:rsidRPr="009B5A47">
              <w:rPr>
                <w:rFonts w:ascii="Arial" w:hAnsi="Arial" w:cs="Arial"/>
                <w:sz w:val="22"/>
                <w:szCs w:val="22"/>
              </w:rPr>
              <w:t>Bin store well lit</w:t>
            </w:r>
          </w:p>
        </w:tc>
        <w:tc>
          <w:tcPr>
            <w:tcW w:w="1985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5E0" w:rsidRPr="009B5A47" w:rsidTr="003C65E0">
        <w:tc>
          <w:tcPr>
            <w:tcW w:w="7621" w:type="dxa"/>
            <w:shd w:val="clear" w:color="auto" w:fill="auto"/>
          </w:tcPr>
          <w:p w:rsidR="009B5A47" w:rsidRPr="009B5A47" w:rsidRDefault="009B5A47" w:rsidP="009B5A47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  <w:r w:rsidRPr="009B5A47">
              <w:rPr>
                <w:rFonts w:ascii="Arial" w:hAnsi="Arial" w:cs="Arial"/>
                <w:sz w:val="22"/>
                <w:szCs w:val="22"/>
              </w:rPr>
              <w:t>CCTV for bin store</w:t>
            </w:r>
          </w:p>
        </w:tc>
        <w:tc>
          <w:tcPr>
            <w:tcW w:w="1985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5E0" w:rsidRPr="009B5A47" w:rsidTr="003C65E0">
        <w:tc>
          <w:tcPr>
            <w:tcW w:w="7621" w:type="dxa"/>
            <w:shd w:val="clear" w:color="auto" w:fill="auto"/>
          </w:tcPr>
          <w:p w:rsidR="009B5A47" w:rsidRPr="009B5A47" w:rsidRDefault="009B5A47" w:rsidP="009B5A47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  <w:r w:rsidRPr="009B5A47">
              <w:rPr>
                <w:rFonts w:ascii="Arial" w:hAnsi="Arial" w:cs="Arial"/>
                <w:sz w:val="22"/>
                <w:szCs w:val="22"/>
              </w:rPr>
              <w:t>Blind spots minimised</w:t>
            </w:r>
          </w:p>
        </w:tc>
        <w:tc>
          <w:tcPr>
            <w:tcW w:w="1985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5E0" w:rsidRPr="009B5A47" w:rsidTr="003C65E0">
        <w:tc>
          <w:tcPr>
            <w:tcW w:w="7621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  <w:r w:rsidRPr="009B5A47">
              <w:rPr>
                <w:rFonts w:ascii="Arial" w:hAnsi="Arial" w:cs="Arial"/>
                <w:sz w:val="22"/>
                <w:szCs w:val="22"/>
              </w:rPr>
              <w:t>Warning signs on individual bins and bin store entrance to remind staff to check</w:t>
            </w:r>
          </w:p>
        </w:tc>
        <w:tc>
          <w:tcPr>
            <w:tcW w:w="1985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5E0" w:rsidRPr="009B5A47" w:rsidTr="003C65E0">
        <w:tc>
          <w:tcPr>
            <w:tcW w:w="7621" w:type="dxa"/>
            <w:shd w:val="clear" w:color="auto" w:fill="auto"/>
          </w:tcPr>
          <w:p w:rsidR="009B5A47" w:rsidRPr="009B5A47" w:rsidRDefault="009B5A47" w:rsidP="001D29DF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  <w:r w:rsidRPr="009B5A47">
              <w:rPr>
                <w:rFonts w:ascii="Arial" w:hAnsi="Arial" w:cs="Arial"/>
                <w:sz w:val="22"/>
                <w:szCs w:val="22"/>
              </w:rPr>
              <w:t xml:space="preserve">Instruction to staff on what to do should </w:t>
            </w:r>
            <w:r w:rsidR="008339E3">
              <w:rPr>
                <w:rFonts w:ascii="Arial" w:hAnsi="Arial" w:cs="Arial"/>
                <w:sz w:val="22"/>
                <w:szCs w:val="22"/>
              </w:rPr>
              <w:t>someone</w:t>
            </w:r>
            <w:r w:rsidRPr="009B5A47">
              <w:rPr>
                <w:rFonts w:ascii="Arial" w:hAnsi="Arial" w:cs="Arial"/>
                <w:sz w:val="22"/>
                <w:szCs w:val="22"/>
              </w:rPr>
              <w:t xml:space="preserve"> be discovered </w:t>
            </w:r>
          </w:p>
        </w:tc>
        <w:tc>
          <w:tcPr>
            <w:tcW w:w="1985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5E0" w:rsidRPr="009B5A47" w:rsidTr="003C65E0">
        <w:tc>
          <w:tcPr>
            <w:tcW w:w="7621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  <w:r w:rsidRPr="009B5A47">
              <w:rPr>
                <w:rFonts w:ascii="Arial" w:hAnsi="Arial" w:cs="Arial"/>
                <w:sz w:val="22"/>
                <w:szCs w:val="22"/>
              </w:rPr>
              <w:t>Instruction to staff on what to do if person is aggressive</w:t>
            </w:r>
          </w:p>
        </w:tc>
        <w:tc>
          <w:tcPr>
            <w:tcW w:w="1985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5E0" w:rsidRPr="009B5A47" w:rsidTr="003C65E0">
        <w:tc>
          <w:tcPr>
            <w:tcW w:w="7621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  <w:r w:rsidRPr="009B5A47">
              <w:rPr>
                <w:rFonts w:ascii="Arial" w:hAnsi="Arial" w:cs="Arial"/>
                <w:sz w:val="22"/>
                <w:szCs w:val="22"/>
              </w:rPr>
              <w:t>All aware of homelessness support service contacts</w:t>
            </w:r>
          </w:p>
        </w:tc>
        <w:tc>
          <w:tcPr>
            <w:tcW w:w="1985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5E0" w:rsidRPr="009B5A47" w:rsidTr="003C65E0">
        <w:tc>
          <w:tcPr>
            <w:tcW w:w="7621" w:type="dxa"/>
            <w:shd w:val="clear" w:color="auto" w:fill="auto"/>
          </w:tcPr>
          <w:p w:rsidR="009B5A47" w:rsidRPr="009B5A47" w:rsidRDefault="009B5A47" w:rsidP="008339E3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  <w:r w:rsidRPr="009B5A47">
              <w:rPr>
                <w:rFonts w:ascii="Arial" w:hAnsi="Arial" w:cs="Arial"/>
                <w:sz w:val="22"/>
                <w:szCs w:val="22"/>
              </w:rPr>
              <w:t>Record</w:t>
            </w:r>
            <w:r w:rsidR="008339E3">
              <w:rPr>
                <w:rFonts w:ascii="Arial" w:hAnsi="Arial" w:cs="Arial"/>
                <w:sz w:val="22"/>
                <w:szCs w:val="22"/>
              </w:rPr>
              <w:t xml:space="preserve">s kept and </w:t>
            </w:r>
            <w:r w:rsidR="008339E3" w:rsidRPr="009B5A47">
              <w:rPr>
                <w:rFonts w:ascii="Arial" w:hAnsi="Arial" w:cs="Arial"/>
                <w:sz w:val="22"/>
                <w:szCs w:val="22"/>
              </w:rPr>
              <w:t>HSE</w:t>
            </w:r>
            <w:r w:rsidR="008339E3">
              <w:rPr>
                <w:rFonts w:ascii="Arial" w:hAnsi="Arial" w:cs="Arial"/>
                <w:sz w:val="22"/>
                <w:szCs w:val="22"/>
              </w:rPr>
              <w:t xml:space="preserve"> notification process</w:t>
            </w:r>
            <w:r w:rsidRPr="009B5A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39E3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9B5A47">
              <w:rPr>
                <w:rFonts w:ascii="Arial" w:hAnsi="Arial" w:cs="Arial"/>
                <w:sz w:val="22"/>
                <w:szCs w:val="22"/>
              </w:rPr>
              <w:t>all incidents where someone is found in a bin or injured</w:t>
            </w:r>
          </w:p>
        </w:tc>
        <w:tc>
          <w:tcPr>
            <w:tcW w:w="1985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5E0" w:rsidRPr="009B5A47" w:rsidTr="003C65E0">
        <w:tc>
          <w:tcPr>
            <w:tcW w:w="7621" w:type="dxa"/>
            <w:shd w:val="clear" w:color="auto" w:fill="auto"/>
          </w:tcPr>
          <w:p w:rsidR="009B5A47" w:rsidRPr="009B5A47" w:rsidRDefault="008339E3" w:rsidP="007854C4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Guidance sought if you have f</w:t>
            </w:r>
            <w:r w:rsidR="009B5A47" w:rsidRPr="009B5A47">
              <w:rPr>
                <w:rFonts w:ascii="Arial" w:hAnsi="Arial" w:cs="Arial"/>
                <w:sz w:val="22"/>
                <w:szCs w:val="22"/>
              </w:rPr>
              <w:t>urther concerns or queries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B5A47" w:rsidRPr="009B5A47" w:rsidRDefault="009B5A47" w:rsidP="007854C4">
            <w:pPr>
              <w:tabs>
                <w:tab w:val="left" w:pos="63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171D" w:rsidRPr="0005171D" w:rsidRDefault="0005171D" w:rsidP="009B5A47">
      <w:pPr>
        <w:rPr>
          <w:rFonts w:ascii="Arial" w:hAnsi="Arial" w:cs="Arial"/>
          <w:sz w:val="24"/>
          <w:szCs w:val="24"/>
        </w:rPr>
      </w:pPr>
    </w:p>
    <w:sectPr w:rsidR="0005171D" w:rsidRPr="0005171D" w:rsidSect="009B5A47">
      <w:pgSz w:w="11906" w:h="16838" w:code="9"/>
      <w:pgMar w:top="1985" w:right="1558" w:bottom="2410" w:left="1276" w:header="357" w:footer="17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1D" w:rsidRDefault="0005171D" w:rsidP="00C167BB">
      <w:pPr>
        <w:spacing w:after="0" w:line="240" w:lineRule="auto"/>
      </w:pPr>
      <w:r>
        <w:separator/>
      </w:r>
    </w:p>
  </w:endnote>
  <w:endnote w:type="continuationSeparator" w:id="0">
    <w:p w:rsidR="0005171D" w:rsidRDefault="0005171D" w:rsidP="00C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CB" w:rsidRDefault="00D03AC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7E937D8" wp14:editId="09103928">
          <wp:simplePos x="0" y="0"/>
          <wp:positionH relativeFrom="page">
            <wp:posOffset>428625</wp:posOffset>
          </wp:positionH>
          <wp:positionV relativeFrom="page">
            <wp:posOffset>9357360</wp:posOffset>
          </wp:positionV>
          <wp:extent cx="3132000" cy="26856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.24_SW_Brand_identity_Social_Media_Icons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7" b="21853"/>
                  <a:stretch/>
                </pic:blipFill>
                <pic:spPr bwMode="auto">
                  <a:xfrm>
                    <a:off x="0" y="0"/>
                    <a:ext cx="3132000" cy="26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E6D6548" wp14:editId="55D36C5F">
              <wp:simplePos x="0" y="0"/>
              <wp:positionH relativeFrom="page">
                <wp:posOffset>431800</wp:posOffset>
              </wp:positionH>
              <wp:positionV relativeFrom="page">
                <wp:posOffset>9127490</wp:posOffset>
              </wp:positionV>
              <wp:extent cx="6694920" cy="172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4920" cy="172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BF543F" id="Rectangle 8" o:spid="_x0000_s1026" style="position:absolute;margin-left:34pt;margin-top:718.7pt;width:527.15pt;height:13.6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" fillcolor="gray" stroked="f" strokeweight="2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CB" w:rsidRPr="00531050" w:rsidRDefault="00DF6E00" w:rsidP="00531050">
    <w:pPr>
      <w:pStyle w:val="Footer"/>
    </w:pPr>
    <w:sdt>
      <w:sdtPr>
        <w:alias w:val="Title"/>
        <w:tag w:val=""/>
        <w:id w:val="21056034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C10A5">
          <w:t>Preventing injury to people sleeping rough in refuse containers</w:t>
        </w:r>
      </w:sdtContent>
    </w:sdt>
    <w:r w:rsidR="00D03ACB">
      <w:t xml:space="preserve"> • </w:t>
    </w:r>
    <w:r w:rsidR="00D03ACB" w:rsidRPr="004F2BD7">
      <w:rPr>
        <w:b/>
      </w:rPr>
      <w:t>southwark.gov.uk</w:t>
    </w:r>
    <w:r w:rsidR="00D03ACB">
      <w:t xml:space="preserve"> • Page </w:t>
    </w:r>
    <w:r w:rsidR="00D03ACB">
      <w:fldChar w:fldCharType="begin"/>
    </w:r>
    <w:r w:rsidR="00D03ACB">
      <w:instrText xml:space="preserve"> page \# "00" </w:instrText>
    </w:r>
    <w:r w:rsidR="00D03ACB">
      <w:fldChar w:fldCharType="separate"/>
    </w:r>
    <w:r>
      <w:rPr>
        <w:noProof/>
      </w:rPr>
      <w:t>01</w:t>
    </w:r>
    <w:r w:rsidR="00D03AC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CB" w:rsidRPr="00531050" w:rsidRDefault="00D03ACB" w:rsidP="0053105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7A3AD839" wp14:editId="3E85F233">
          <wp:simplePos x="0" y="0"/>
          <wp:positionH relativeFrom="page">
            <wp:posOffset>5585460</wp:posOffset>
          </wp:positionH>
          <wp:positionV relativeFrom="page">
            <wp:posOffset>9649460</wp:posOffset>
          </wp:positionV>
          <wp:extent cx="1511280" cy="67068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thwar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280" cy="67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3A97328" wp14:editId="06B39D34">
          <wp:simplePos x="0" y="0"/>
          <wp:positionH relativeFrom="page">
            <wp:posOffset>428625</wp:posOffset>
          </wp:positionH>
          <wp:positionV relativeFrom="page">
            <wp:posOffset>9357360</wp:posOffset>
          </wp:positionV>
          <wp:extent cx="3132000" cy="267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.24_SW_Brand_identity_Social_Media_Icons-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7" b="21853"/>
                  <a:stretch/>
                </pic:blipFill>
                <pic:spPr bwMode="auto">
                  <a:xfrm>
                    <a:off x="0" y="0"/>
                    <a:ext cx="3132000" cy="267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1D" w:rsidRDefault="0005171D" w:rsidP="00C167BB">
      <w:pPr>
        <w:spacing w:after="0" w:line="240" w:lineRule="auto"/>
      </w:pPr>
      <w:r>
        <w:separator/>
      </w:r>
    </w:p>
  </w:footnote>
  <w:footnote w:type="continuationSeparator" w:id="0">
    <w:p w:rsidR="0005171D" w:rsidRDefault="0005171D" w:rsidP="00C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CB" w:rsidRDefault="00D03AC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CA8B0B" wp14:editId="5244E3EF">
              <wp:simplePos x="0" y="0"/>
              <wp:positionH relativeFrom="page">
                <wp:posOffset>431800</wp:posOffset>
              </wp:positionH>
              <wp:positionV relativeFrom="page">
                <wp:posOffset>431800</wp:posOffset>
              </wp:positionV>
              <wp:extent cx="6696000" cy="8866800"/>
              <wp:effectExtent l="0" t="0" r="10160" b="1079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88668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87878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8FA3CA" id="Rectangle 13" o:spid="_x0000_s1026" style="position:absolute;margin-left:34pt;margin-top:34pt;width:527.25pt;height:69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" filled="f" strokecolor="#878787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CB" w:rsidRPr="00531050" w:rsidRDefault="00D03ACB" w:rsidP="00531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CB" w:rsidRPr="00531050" w:rsidRDefault="00D03ACB" w:rsidP="00531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A46C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8EEF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CDC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E696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F044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4AE5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E8F2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E81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3A9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3A1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25F46"/>
    <w:multiLevelType w:val="hybridMultilevel"/>
    <w:tmpl w:val="7032C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75E2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EE1F09"/>
    <w:multiLevelType w:val="hybridMultilevel"/>
    <w:tmpl w:val="C4382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B53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43905EB"/>
    <w:multiLevelType w:val="multilevel"/>
    <w:tmpl w:val="53DA445A"/>
    <w:styleLink w:val="SouthwarkBullets"/>
    <w:lvl w:ilvl="0">
      <w:start w:val="1"/>
      <w:numFmt w:val="bullet"/>
      <w:pStyle w:val="List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737D1"/>
    <w:multiLevelType w:val="hybridMultilevel"/>
    <w:tmpl w:val="241A7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83FAF"/>
    <w:multiLevelType w:val="hybridMultilevel"/>
    <w:tmpl w:val="97FAD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F495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59108C"/>
    <w:multiLevelType w:val="hybridMultilevel"/>
    <w:tmpl w:val="E912DD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F7F40"/>
    <w:multiLevelType w:val="hybridMultilevel"/>
    <w:tmpl w:val="2DC8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A641D"/>
    <w:multiLevelType w:val="hybridMultilevel"/>
    <w:tmpl w:val="3060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D2B07"/>
    <w:multiLevelType w:val="hybridMultilevel"/>
    <w:tmpl w:val="D0AE5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8"/>
  </w:num>
  <w:num w:numId="18">
    <w:abstractNumId w:val="20"/>
  </w:num>
  <w:num w:numId="19">
    <w:abstractNumId w:val="10"/>
  </w:num>
  <w:num w:numId="20">
    <w:abstractNumId w:val="19"/>
  </w:num>
  <w:num w:numId="21">
    <w:abstractNumId w:val="16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1D"/>
    <w:rsid w:val="00003296"/>
    <w:rsid w:val="000233AC"/>
    <w:rsid w:val="000344E8"/>
    <w:rsid w:val="0004565C"/>
    <w:rsid w:val="0005171D"/>
    <w:rsid w:val="00055F28"/>
    <w:rsid w:val="000B578F"/>
    <w:rsid w:val="000C329A"/>
    <w:rsid w:val="000C475C"/>
    <w:rsid w:val="000F062D"/>
    <w:rsid w:val="001451C6"/>
    <w:rsid w:val="001567F9"/>
    <w:rsid w:val="00183975"/>
    <w:rsid w:val="001B1F31"/>
    <w:rsid w:val="001C23F4"/>
    <w:rsid w:val="001D29DF"/>
    <w:rsid w:val="001E51DC"/>
    <w:rsid w:val="001F0F68"/>
    <w:rsid w:val="00202B5A"/>
    <w:rsid w:val="00204305"/>
    <w:rsid w:val="00207926"/>
    <w:rsid w:val="00213F35"/>
    <w:rsid w:val="002639DD"/>
    <w:rsid w:val="002A15B8"/>
    <w:rsid w:val="002B42C3"/>
    <w:rsid w:val="002C7B7A"/>
    <w:rsid w:val="002D0DA4"/>
    <w:rsid w:val="002D32B8"/>
    <w:rsid w:val="002F147F"/>
    <w:rsid w:val="00302FE2"/>
    <w:rsid w:val="0032229B"/>
    <w:rsid w:val="00323BE5"/>
    <w:rsid w:val="00324054"/>
    <w:rsid w:val="00377ED7"/>
    <w:rsid w:val="003B5B58"/>
    <w:rsid w:val="003C10A5"/>
    <w:rsid w:val="003C65E0"/>
    <w:rsid w:val="003D2E6F"/>
    <w:rsid w:val="003D3177"/>
    <w:rsid w:val="003E4630"/>
    <w:rsid w:val="00406837"/>
    <w:rsid w:val="00414E4E"/>
    <w:rsid w:val="004256CA"/>
    <w:rsid w:val="004404D0"/>
    <w:rsid w:val="0045301A"/>
    <w:rsid w:val="00455785"/>
    <w:rsid w:val="004625BA"/>
    <w:rsid w:val="00487246"/>
    <w:rsid w:val="004B15EB"/>
    <w:rsid w:val="004B7C76"/>
    <w:rsid w:val="004C0452"/>
    <w:rsid w:val="004F2BD7"/>
    <w:rsid w:val="00516341"/>
    <w:rsid w:val="005174B7"/>
    <w:rsid w:val="0052563C"/>
    <w:rsid w:val="00530453"/>
    <w:rsid w:val="00531050"/>
    <w:rsid w:val="005615EE"/>
    <w:rsid w:val="00566737"/>
    <w:rsid w:val="005771C0"/>
    <w:rsid w:val="0057753C"/>
    <w:rsid w:val="00583DA7"/>
    <w:rsid w:val="00593AF1"/>
    <w:rsid w:val="005B3945"/>
    <w:rsid w:val="006148BE"/>
    <w:rsid w:val="00641AAC"/>
    <w:rsid w:val="006523F5"/>
    <w:rsid w:val="00654457"/>
    <w:rsid w:val="00663FDA"/>
    <w:rsid w:val="00667E9D"/>
    <w:rsid w:val="00693ADC"/>
    <w:rsid w:val="006E3EC4"/>
    <w:rsid w:val="00710B4F"/>
    <w:rsid w:val="0072661C"/>
    <w:rsid w:val="0073022B"/>
    <w:rsid w:val="0075398F"/>
    <w:rsid w:val="00753C58"/>
    <w:rsid w:val="0078045A"/>
    <w:rsid w:val="007839BB"/>
    <w:rsid w:val="0079026E"/>
    <w:rsid w:val="007905D3"/>
    <w:rsid w:val="007973A0"/>
    <w:rsid w:val="007D6218"/>
    <w:rsid w:val="007F64F1"/>
    <w:rsid w:val="008339E3"/>
    <w:rsid w:val="00833FEA"/>
    <w:rsid w:val="008350E8"/>
    <w:rsid w:val="008A139A"/>
    <w:rsid w:val="008A1F2D"/>
    <w:rsid w:val="008B4151"/>
    <w:rsid w:val="008D498B"/>
    <w:rsid w:val="00904796"/>
    <w:rsid w:val="00935703"/>
    <w:rsid w:val="009709B2"/>
    <w:rsid w:val="009814F7"/>
    <w:rsid w:val="009B5A47"/>
    <w:rsid w:val="009C6358"/>
    <w:rsid w:val="009C70BA"/>
    <w:rsid w:val="009D1F38"/>
    <w:rsid w:val="00A14206"/>
    <w:rsid w:val="00A248C1"/>
    <w:rsid w:val="00A33E3E"/>
    <w:rsid w:val="00A35EFD"/>
    <w:rsid w:val="00A42DE6"/>
    <w:rsid w:val="00A62B49"/>
    <w:rsid w:val="00A77D75"/>
    <w:rsid w:val="00A87241"/>
    <w:rsid w:val="00A90E12"/>
    <w:rsid w:val="00A96565"/>
    <w:rsid w:val="00A97D00"/>
    <w:rsid w:val="00AB598D"/>
    <w:rsid w:val="00AC5C6A"/>
    <w:rsid w:val="00AD00D9"/>
    <w:rsid w:val="00AD053C"/>
    <w:rsid w:val="00AD1C03"/>
    <w:rsid w:val="00AD7A7A"/>
    <w:rsid w:val="00B07B15"/>
    <w:rsid w:val="00B27006"/>
    <w:rsid w:val="00B31DB6"/>
    <w:rsid w:val="00B5050E"/>
    <w:rsid w:val="00B55F72"/>
    <w:rsid w:val="00B56B0D"/>
    <w:rsid w:val="00B8704C"/>
    <w:rsid w:val="00BC1FC5"/>
    <w:rsid w:val="00BE4C77"/>
    <w:rsid w:val="00BF4127"/>
    <w:rsid w:val="00C06B5F"/>
    <w:rsid w:val="00C167BB"/>
    <w:rsid w:val="00C20D50"/>
    <w:rsid w:val="00C271D1"/>
    <w:rsid w:val="00C919B1"/>
    <w:rsid w:val="00CA148F"/>
    <w:rsid w:val="00CB3408"/>
    <w:rsid w:val="00CC4494"/>
    <w:rsid w:val="00CC6BF0"/>
    <w:rsid w:val="00CF0178"/>
    <w:rsid w:val="00D03ACB"/>
    <w:rsid w:val="00D051DC"/>
    <w:rsid w:val="00D26430"/>
    <w:rsid w:val="00D35C85"/>
    <w:rsid w:val="00DA4A2A"/>
    <w:rsid w:val="00DF6E00"/>
    <w:rsid w:val="00E01F0C"/>
    <w:rsid w:val="00E1012C"/>
    <w:rsid w:val="00E2682C"/>
    <w:rsid w:val="00E438F3"/>
    <w:rsid w:val="00E43C06"/>
    <w:rsid w:val="00E50A95"/>
    <w:rsid w:val="00E51567"/>
    <w:rsid w:val="00E5244C"/>
    <w:rsid w:val="00E76916"/>
    <w:rsid w:val="00EA0ACC"/>
    <w:rsid w:val="00EA3F3A"/>
    <w:rsid w:val="00EC023F"/>
    <w:rsid w:val="00EE583F"/>
    <w:rsid w:val="00F11FB9"/>
    <w:rsid w:val="00F25E0E"/>
    <w:rsid w:val="00F3003F"/>
    <w:rsid w:val="00F33ACD"/>
    <w:rsid w:val="00F53C98"/>
    <w:rsid w:val="00FD0EE8"/>
    <w:rsid w:val="00FE5DDA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0E28AEE-1887-4E6D-A192-667CE6FB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808080"/>
        <w:lang w:val="en-GB" w:eastAsia="en-US" w:bidi="ar-SA"/>
      </w:rPr>
    </w:rPrDefault>
    <w:pPrDefault>
      <w:pPr>
        <w:spacing w:after="227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BF0"/>
    <w:rPr>
      <w:color w:val="878787"/>
    </w:rPr>
  </w:style>
  <w:style w:type="paragraph" w:styleId="Heading1">
    <w:name w:val="heading 1"/>
    <w:next w:val="Normal"/>
    <w:link w:val="Heading1Char"/>
    <w:uiPriority w:val="1"/>
    <w:qFormat/>
    <w:rsid w:val="003D2E6F"/>
    <w:pPr>
      <w:keepNext/>
      <w:keepLines/>
      <w:spacing w:after="680" w:line="1480" w:lineRule="atLeast"/>
      <w:outlineLvl w:val="0"/>
    </w:pPr>
    <w:rPr>
      <w:rFonts w:asciiTheme="majorHAnsi" w:eastAsiaTheme="majorEastAsia" w:hAnsiTheme="majorHAnsi" w:cstheme="majorBidi"/>
      <w:bCs/>
      <w:color w:val="34B233" w:themeColor="dark2"/>
      <w:sz w:val="140"/>
      <w:szCs w:val="28"/>
    </w:rPr>
  </w:style>
  <w:style w:type="paragraph" w:styleId="Heading2">
    <w:name w:val="heading 2"/>
    <w:next w:val="Normal"/>
    <w:link w:val="Heading2Char"/>
    <w:uiPriority w:val="2"/>
    <w:unhideWhenUsed/>
    <w:qFormat/>
    <w:rsid w:val="003D2E6F"/>
    <w:pPr>
      <w:keepNext/>
      <w:spacing w:after="680" w:line="760" w:lineRule="atLeast"/>
      <w:outlineLvl w:val="1"/>
    </w:pPr>
    <w:rPr>
      <w:rFonts w:asciiTheme="majorHAnsi" w:eastAsiaTheme="majorEastAsia" w:hAnsiTheme="majorHAnsi" w:cstheme="majorBidi"/>
      <w:bCs/>
      <w:color w:val="34B233" w:themeColor="dark2"/>
      <w:sz w:val="68"/>
      <w:szCs w:val="28"/>
    </w:rPr>
  </w:style>
  <w:style w:type="paragraph" w:styleId="Heading3">
    <w:name w:val="heading 3"/>
    <w:basedOn w:val="Heading2"/>
    <w:next w:val="Normal"/>
    <w:link w:val="Heading3Char"/>
    <w:uiPriority w:val="3"/>
    <w:unhideWhenUsed/>
    <w:qFormat/>
    <w:rsid w:val="00AC5C6A"/>
    <w:pPr>
      <w:pageBreakBefore/>
      <w:framePr w:w="10546" w:h="1814" w:hRule="exact" w:wrap="around" w:vAnchor="page" w:hAnchor="text" w:y="937"/>
      <w:spacing w:after="0"/>
      <w:outlineLvl w:val="2"/>
    </w:p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04796"/>
    <w:pPr>
      <w:keepNext/>
      <w:keepLines/>
      <w:spacing w:before="227" w:line="280" w:lineRule="atLeast"/>
      <w:outlineLvl w:val="3"/>
    </w:pPr>
    <w:rPr>
      <w:rFonts w:asciiTheme="majorHAnsi" w:eastAsiaTheme="majorEastAsia" w:hAnsiTheme="majorHAnsi" w:cstheme="majorBidi"/>
      <w:b/>
      <w:bCs/>
      <w:iCs/>
      <w:color w:val="34B233" w:themeColor="dark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31D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F5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1D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F5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31D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FC434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31D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434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31D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C434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3D2E6F"/>
    <w:rPr>
      <w:rFonts w:asciiTheme="majorHAnsi" w:eastAsiaTheme="majorEastAsia" w:hAnsiTheme="majorHAnsi" w:cstheme="majorBidi"/>
      <w:bCs/>
      <w:color w:val="34B233" w:themeColor="dark2"/>
      <w:sz w:val="6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3D2E6F"/>
    <w:rPr>
      <w:rFonts w:asciiTheme="majorHAnsi" w:eastAsiaTheme="majorEastAsia" w:hAnsiTheme="majorHAnsi" w:cstheme="majorBidi"/>
      <w:bCs/>
      <w:color w:val="34B233" w:themeColor="dark2"/>
      <w:sz w:val="14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rsid w:val="00AD7A7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BB"/>
  </w:style>
  <w:style w:type="paragraph" w:styleId="Footer">
    <w:name w:val="footer"/>
    <w:basedOn w:val="Normal"/>
    <w:link w:val="FooterChar"/>
    <w:uiPriority w:val="99"/>
    <w:semiHidden/>
    <w:unhideWhenUsed/>
    <w:rsid w:val="004F2BD7"/>
    <w:pPr>
      <w:pBdr>
        <w:top w:val="single" w:sz="12" w:space="9" w:color="808080"/>
      </w:pBdr>
      <w:tabs>
        <w:tab w:val="center" w:pos="4513"/>
        <w:tab w:val="right" w:pos="9026"/>
      </w:tabs>
      <w:spacing w:after="0" w:line="200" w:lineRule="exact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F2BD7"/>
    <w:rPr>
      <w:color w:val="878787"/>
      <w:sz w:val="16"/>
    </w:rPr>
  </w:style>
  <w:style w:type="table" w:styleId="TableGrid">
    <w:name w:val="Table Grid"/>
    <w:aliases w:val="Southwark Dark Yellow"/>
    <w:basedOn w:val="TableNormal"/>
    <w:uiPriority w:val="59"/>
    <w:rsid w:val="000F062D"/>
    <w:pPr>
      <w:spacing w:before="57" w:after="57"/>
    </w:pPr>
    <w:tblPr>
      <w:tblStyleRowBandSize w:val="1"/>
      <w:tblBorders>
        <w:insideV w:val="single" w:sz="8" w:space="0" w:color="FFFFFF"/>
      </w:tblBorders>
    </w:tblPr>
    <w:tblStylePr w:type="firstRow">
      <w:rPr>
        <w:color w:val="FFFFFF"/>
      </w:rPr>
      <w:tblPr/>
      <w:tcPr>
        <w:shd w:val="clear" w:color="auto" w:fill="B6BF00" w:themeFill="background2"/>
      </w:tcPr>
    </w:tblStylePr>
    <w:tblStylePr w:type="band1Horz">
      <w:tblPr/>
      <w:tcPr>
        <w:shd w:val="clear" w:color="auto" w:fill="FBFFBF" w:themeFill="background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6148BE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B31DB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31DB6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3"/>
    <w:rsid w:val="00AC5C6A"/>
    <w:rPr>
      <w:rFonts w:asciiTheme="majorHAnsi" w:eastAsiaTheme="majorEastAsia" w:hAnsiTheme="majorHAnsi" w:cstheme="majorBidi"/>
      <w:bCs/>
      <w:color w:val="34B233" w:themeColor="dark2"/>
      <w:sz w:val="68"/>
      <w:szCs w:val="28"/>
    </w:rPr>
  </w:style>
  <w:style w:type="character" w:customStyle="1" w:styleId="Heading4Char">
    <w:name w:val="Heading 4 Char"/>
    <w:basedOn w:val="DefaultParagraphFont"/>
    <w:link w:val="Heading4"/>
    <w:uiPriority w:val="4"/>
    <w:rsid w:val="00904796"/>
    <w:rPr>
      <w:rFonts w:asciiTheme="majorHAnsi" w:eastAsiaTheme="majorEastAsia" w:hAnsiTheme="majorHAnsi" w:cstheme="majorBidi"/>
      <w:b/>
      <w:bCs/>
      <w:iCs/>
      <w:color w:val="34B233" w:themeColor="dark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DB6"/>
    <w:rPr>
      <w:rFonts w:asciiTheme="majorHAnsi" w:eastAsiaTheme="majorEastAsia" w:hAnsiTheme="majorHAnsi" w:cstheme="majorBidi"/>
      <w:color w:val="005F5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DB6"/>
    <w:rPr>
      <w:rFonts w:asciiTheme="majorHAnsi" w:eastAsiaTheme="majorEastAsia" w:hAnsiTheme="majorHAnsi" w:cstheme="majorBidi"/>
      <w:i/>
      <w:iCs/>
      <w:color w:val="005F5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DB6"/>
    <w:rPr>
      <w:rFonts w:asciiTheme="majorHAnsi" w:eastAsiaTheme="majorEastAsia" w:hAnsiTheme="majorHAnsi" w:cstheme="majorBidi"/>
      <w:i/>
      <w:iCs/>
      <w:color w:val="FFC434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DB6"/>
    <w:rPr>
      <w:rFonts w:asciiTheme="majorHAnsi" w:eastAsiaTheme="majorEastAsia" w:hAnsiTheme="majorHAnsi" w:cstheme="majorBidi"/>
      <w:color w:val="FFC434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DB6"/>
    <w:rPr>
      <w:rFonts w:asciiTheme="majorHAnsi" w:eastAsiaTheme="majorEastAsia" w:hAnsiTheme="majorHAnsi" w:cstheme="majorBidi"/>
      <w:i/>
      <w:iCs/>
      <w:color w:val="FFC434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B31DB6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31DB6"/>
  </w:style>
  <w:style w:type="paragraph" w:styleId="BlockText">
    <w:name w:val="Block Text"/>
    <w:basedOn w:val="Normal"/>
    <w:uiPriority w:val="99"/>
    <w:semiHidden/>
    <w:unhideWhenUsed/>
    <w:rsid w:val="00B31DB6"/>
    <w:pPr>
      <w:pBdr>
        <w:top w:val="single" w:sz="2" w:space="10" w:color="00C0B5" w:themeColor="accent1"/>
        <w:left w:val="single" w:sz="2" w:space="10" w:color="00C0B5" w:themeColor="accent1"/>
        <w:bottom w:val="single" w:sz="2" w:space="10" w:color="00C0B5" w:themeColor="accent1"/>
        <w:right w:val="single" w:sz="2" w:space="10" w:color="00C0B5" w:themeColor="accent1"/>
      </w:pBdr>
      <w:ind w:left="1152" w:right="1152"/>
    </w:pPr>
    <w:rPr>
      <w:rFonts w:eastAsiaTheme="minorEastAsia"/>
      <w:i/>
      <w:iCs/>
      <w:color w:val="00C0B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31D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1DB6"/>
    <w:rPr>
      <w:color w:val="878787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1D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1DB6"/>
    <w:rPr>
      <w:color w:val="878787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1D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1DB6"/>
    <w:rPr>
      <w:color w:val="878787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1DB6"/>
    <w:pPr>
      <w:spacing w:after="227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1DB6"/>
    <w:rPr>
      <w:color w:val="878787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1D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1DB6"/>
    <w:rPr>
      <w:color w:val="878787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1DB6"/>
    <w:pPr>
      <w:spacing w:after="227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1DB6"/>
    <w:rPr>
      <w:color w:val="87878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1D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1DB6"/>
    <w:rPr>
      <w:color w:val="878787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1D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1DB6"/>
    <w:rPr>
      <w:color w:val="878787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B31DB6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B31DB6"/>
    <w:pPr>
      <w:spacing w:after="200" w:line="240" w:lineRule="auto"/>
    </w:pPr>
    <w:rPr>
      <w:b/>
      <w:bCs/>
      <w:color w:val="00C0B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31DB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31DB6"/>
    <w:rPr>
      <w:color w:val="878787"/>
    </w:rPr>
  </w:style>
  <w:style w:type="character" w:styleId="CommentReference">
    <w:name w:val="annotation reference"/>
    <w:basedOn w:val="DefaultParagraphFont"/>
    <w:unhideWhenUsed/>
    <w:rsid w:val="00B31D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1DB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31DB6"/>
    <w:rPr>
      <w:color w:val="87878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DB6"/>
    <w:rPr>
      <w:b/>
      <w:bCs/>
      <w:color w:val="878787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1DB6"/>
  </w:style>
  <w:style w:type="character" w:customStyle="1" w:styleId="DateChar">
    <w:name w:val="Date Char"/>
    <w:basedOn w:val="DefaultParagraphFont"/>
    <w:link w:val="Date"/>
    <w:uiPriority w:val="99"/>
    <w:semiHidden/>
    <w:rsid w:val="00B31DB6"/>
    <w:rPr>
      <w:color w:val="878787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1DB6"/>
    <w:rPr>
      <w:rFonts w:ascii="Tahoma" w:hAnsi="Tahoma" w:cs="Tahoma"/>
      <w:color w:val="878787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1DB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31DB6"/>
    <w:rPr>
      <w:color w:val="878787"/>
    </w:rPr>
  </w:style>
  <w:style w:type="character" w:styleId="Emphasis">
    <w:name w:val="Emphasis"/>
    <w:basedOn w:val="DefaultParagraphFont"/>
    <w:qFormat/>
    <w:rsid w:val="00B31DB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31D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1DB6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1DB6"/>
    <w:rPr>
      <w:color w:val="878787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1D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31DB6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31DB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31DB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DB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DB6"/>
    <w:rPr>
      <w:color w:val="878787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B31DB6"/>
  </w:style>
  <w:style w:type="paragraph" w:styleId="HTMLAddress">
    <w:name w:val="HTML Address"/>
    <w:basedOn w:val="Normal"/>
    <w:link w:val="HTMLAddressChar"/>
    <w:uiPriority w:val="99"/>
    <w:semiHidden/>
    <w:unhideWhenUsed/>
    <w:rsid w:val="00B31DB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1DB6"/>
    <w:rPr>
      <w:i/>
      <w:iCs/>
      <w:color w:val="878787"/>
    </w:rPr>
  </w:style>
  <w:style w:type="character" w:styleId="HTMLCite">
    <w:name w:val="HTML Cite"/>
    <w:basedOn w:val="DefaultParagraphFont"/>
    <w:uiPriority w:val="99"/>
    <w:semiHidden/>
    <w:unhideWhenUsed/>
    <w:rsid w:val="00B31DB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31DB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1DB6"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1DB6"/>
    <w:rPr>
      <w:rFonts w:ascii="Consolas" w:hAnsi="Consolas" w:cs="Consolas"/>
      <w:color w:val="878787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31DB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31DB6"/>
    <w:rPr>
      <w:i/>
      <w:iCs/>
    </w:rPr>
  </w:style>
  <w:style w:type="character" w:styleId="Hyperlink">
    <w:name w:val="Hyperlink"/>
    <w:basedOn w:val="DefaultParagraphFont"/>
    <w:unhideWhenUsed/>
    <w:rsid w:val="00B31DB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1DB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B31DB6"/>
    <w:rPr>
      <w:b/>
      <w:bCs/>
      <w:i/>
      <w:iCs/>
      <w:color w:val="00C0B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31DB6"/>
    <w:pPr>
      <w:pBdr>
        <w:bottom w:val="single" w:sz="4" w:space="4" w:color="00C0B5" w:themeColor="accent1"/>
      </w:pBdr>
      <w:spacing w:before="200" w:after="280"/>
      <w:ind w:left="936" w:right="936"/>
    </w:pPr>
    <w:rPr>
      <w:b/>
      <w:bCs/>
      <w:i/>
      <w:iCs/>
      <w:color w:val="00C0B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DB6"/>
    <w:rPr>
      <w:b/>
      <w:bCs/>
      <w:i/>
      <w:iCs/>
      <w:color w:val="00C0B5" w:themeColor="accent1"/>
    </w:rPr>
  </w:style>
  <w:style w:type="character" w:styleId="IntenseReference">
    <w:name w:val="Intense Reference"/>
    <w:basedOn w:val="DefaultParagraphFont"/>
    <w:uiPriority w:val="32"/>
    <w:semiHidden/>
    <w:rsid w:val="00B31DB6"/>
    <w:rPr>
      <w:b/>
      <w:bCs/>
      <w:smallCaps/>
      <w:color w:val="00A9E0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31DB6"/>
  </w:style>
  <w:style w:type="paragraph" w:styleId="List">
    <w:name w:val="List"/>
    <w:basedOn w:val="Normal"/>
    <w:uiPriority w:val="99"/>
    <w:semiHidden/>
    <w:unhideWhenUsed/>
    <w:rsid w:val="00B31DB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31DB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31DB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31DB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31DB6"/>
    <w:pPr>
      <w:ind w:left="1415" w:hanging="283"/>
      <w:contextualSpacing/>
    </w:pPr>
  </w:style>
  <w:style w:type="paragraph" w:styleId="ListBullet">
    <w:name w:val="List Bullet"/>
    <w:basedOn w:val="Normal"/>
    <w:uiPriority w:val="5"/>
    <w:unhideWhenUsed/>
    <w:qFormat/>
    <w:rsid w:val="009814F7"/>
    <w:pPr>
      <w:numPr>
        <w:numId w:val="14"/>
      </w:numPr>
      <w:spacing w:after="170"/>
    </w:pPr>
  </w:style>
  <w:style w:type="paragraph" w:styleId="ListBullet2">
    <w:name w:val="List Bullet 2"/>
    <w:basedOn w:val="Normal"/>
    <w:uiPriority w:val="99"/>
    <w:semiHidden/>
    <w:unhideWhenUsed/>
    <w:rsid w:val="00B31DB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1DB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1DB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1DB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31DB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1DB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1DB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1DB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1DB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31DB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1DB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31DB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31DB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31DB6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B31DB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31D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878787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31DB6"/>
    <w:rPr>
      <w:rFonts w:ascii="Consolas" w:hAnsi="Consolas" w:cs="Consolas"/>
      <w:color w:val="878787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1D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31DB6"/>
    <w:rPr>
      <w:rFonts w:asciiTheme="majorHAnsi" w:eastAsiaTheme="majorEastAsia" w:hAnsiTheme="majorHAnsi" w:cstheme="majorBidi"/>
      <w:color w:val="878787"/>
      <w:shd w:val="pct20" w:color="auto" w:fill="auto"/>
    </w:rPr>
  </w:style>
  <w:style w:type="paragraph" w:styleId="NoSpacing">
    <w:name w:val="No Spacing"/>
    <w:uiPriority w:val="1"/>
    <w:semiHidden/>
    <w:rsid w:val="00B31DB6"/>
    <w:pPr>
      <w:spacing w:after="0" w:line="240" w:lineRule="auto"/>
    </w:pPr>
    <w:rPr>
      <w:color w:val="878787"/>
    </w:rPr>
  </w:style>
  <w:style w:type="paragraph" w:styleId="NormalWeb">
    <w:name w:val="Normal (Web)"/>
    <w:basedOn w:val="Normal"/>
    <w:uiPriority w:val="99"/>
    <w:semiHidden/>
    <w:unhideWhenUsed/>
    <w:rsid w:val="00B31DB6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B31DB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1DB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1DB6"/>
    <w:rPr>
      <w:color w:val="878787"/>
    </w:rPr>
  </w:style>
  <w:style w:type="character" w:styleId="PageNumber">
    <w:name w:val="page number"/>
    <w:basedOn w:val="DefaultParagraphFont"/>
    <w:uiPriority w:val="99"/>
    <w:semiHidden/>
    <w:unhideWhenUsed/>
    <w:rsid w:val="00B31DB6"/>
  </w:style>
  <w:style w:type="paragraph" w:styleId="PlainText">
    <w:name w:val="Plain Text"/>
    <w:basedOn w:val="Normal"/>
    <w:link w:val="PlainTextChar"/>
    <w:uiPriority w:val="99"/>
    <w:semiHidden/>
    <w:unhideWhenUsed/>
    <w:rsid w:val="00B31DB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1DB6"/>
    <w:rPr>
      <w:rFonts w:ascii="Consolas" w:hAnsi="Consolas" w:cs="Consolas"/>
      <w:color w:val="87878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B31DB6"/>
    <w:rPr>
      <w:i/>
      <w:iCs/>
      <w:color w:val="F0AB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1DB6"/>
    <w:rPr>
      <w:i/>
      <w:iCs/>
      <w:color w:val="F0AB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1DB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31DB6"/>
    <w:rPr>
      <w:color w:val="878787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1DB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1DB6"/>
    <w:rPr>
      <w:color w:val="878787"/>
    </w:rPr>
  </w:style>
  <w:style w:type="character" w:styleId="Strong">
    <w:name w:val="Strong"/>
    <w:basedOn w:val="DefaultParagraphFont"/>
    <w:qFormat/>
    <w:rsid w:val="003B5B58"/>
    <w:rPr>
      <w:b/>
      <w:bCs/>
      <w:color w:val="CF0072" w:themeColor="accent5"/>
      <w:sz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31DB6"/>
    <w:pPr>
      <w:numPr>
        <w:ilvl w:val="1"/>
      </w:numPr>
    </w:pPr>
    <w:rPr>
      <w:rFonts w:asciiTheme="majorHAnsi" w:eastAsiaTheme="majorEastAsia" w:hAnsiTheme="majorHAnsi" w:cstheme="majorBidi"/>
      <w:i/>
      <w:iCs/>
      <w:color w:val="00C0B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1DB6"/>
    <w:rPr>
      <w:rFonts w:asciiTheme="majorHAnsi" w:eastAsiaTheme="majorEastAsia" w:hAnsiTheme="majorHAnsi" w:cstheme="majorBidi"/>
      <w:i/>
      <w:iCs/>
      <w:color w:val="00C0B5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B31DB6"/>
    <w:rPr>
      <w:i/>
      <w:iCs/>
      <w:color w:val="FFD778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B31DB6"/>
    <w:rPr>
      <w:smallCaps/>
      <w:color w:val="00A9E0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1DB6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31DB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B31DB6"/>
    <w:pPr>
      <w:pBdr>
        <w:bottom w:val="single" w:sz="8" w:space="4" w:color="00C0B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785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DB6"/>
    <w:rPr>
      <w:rFonts w:asciiTheme="majorHAnsi" w:eastAsiaTheme="majorEastAsia" w:hAnsiTheme="majorHAnsi" w:cstheme="majorBidi"/>
      <w:color w:val="278526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31DB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31DB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31DB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31DB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1DB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1DB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1DB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1DB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1DB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1DB6"/>
    <w:pPr>
      <w:spacing w:after="100"/>
      <w:ind w:left="1920"/>
    </w:pPr>
  </w:style>
  <w:style w:type="paragraph" w:customStyle="1" w:styleId="NormalCover">
    <w:name w:val="Normal Cover"/>
    <w:basedOn w:val="Normal"/>
    <w:semiHidden/>
    <w:rsid w:val="00531050"/>
    <w:pPr>
      <w:spacing w:line="360" w:lineRule="atLeast"/>
    </w:pPr>
    <w:rPr>
      <w:sz w:val="32"/>
    </w:rPr>
  </w:style>
  <w:style w:type="numbering" w:customStyle="1" w:styleId="SouthwarkBullets">
    <w:name w:val="Southwark Bullets"/>
    <w:uiPriority w:val="99"/>
    <w:semiHidden/>
    <w:rsid w:val="009814F7"/>
    <w:pPr>
      <w:numPr>
        <w:numId w:val="14"/>
      </w:numPr>
    </w:pPr>
  </w:style>
  <w:style w:type="table" w:customStyle="1" w:styleId="SouthwarkBlue">
    <w:name w:val="Southwark Blue"/>
    <w:basedOn w:val="TableNormal"/>
    <w:uiPriority w:val="99"/>
    <w:rsid w:val="000F062D"/>
    <w:pPr>
      <w:spacing w:before="57" w:after="57"/>
    </w:pPr>
    <w:tblPr>
      <w:tblStyleRowBandSize w:val="1"/>
      <w:tblBorders>
        <w:insideV w:val="single" w:sz="8" w:space="0" w:color="FFFFFF"/>
      </w:tblBorders>
    </w:tblPr>
    <w:tblStylePr w:type="firstRow">
      <w:rPr>
        <w:color w:val="FFFFFF"/>
      </w:rPr>
      <w:tblPr/>
      <w:tcPr>
        <w:shd w:val="clear" w:color="auto" w:fill="0065BD" w:themeFill="accent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/>
          <w:tl2br w:val="nil"/>
          <w:tr2bl w:val="nil"/>
        </w:tcBorders>
        <w:shd w:val="clear" w:color="auto" w:fill="BEE0FF" w:themeFill="accent3" w:themeFillTint="33"/>
      </w:tcPr>
    </w:tblStylePr>
  </w:style>
  <w:style w:type="table" w:customStyle="1" w:styleId="SouthwarkGold">
    <w:name w:val="Southwark Gold"/>
    <w:basedOn w:val="TableNormal"/>
    <w:uiPriority w:val="99"/>
    <w:rsid w:val="000F062D"/>
    <w:pPr>
      <w:spacing w:before="57" w:after="57"/>
    </w:pPr>
    <w:tblPr>
      <w:tblStyleRowBandSize w:val="1"/>
      <w:tblBorders>
        <w:insideV w:val="single" w:sz="8" w:space="0" w:color="FFFFFF"/>
      </w:tblBorders>
    </w:tblPr>
    <w:tblStylePr w:type="firstRow">
      <w:rPr>
        <w:color w:val="FFFFFF"/>
      </w:rPr>
      <w:tblPr/>
      <w:tcPr>
        <w:shd w:val="clear" w:color="auto" w:fill="F0AB00" w:themeFill="text1"/>
      </w:tcPr>
    </w:tblStylePr>
    <w:tblStylePr w:type="band1Horz">
      <w:tblPr/>
      <w:tcPr>
        <w:shd w:val="clear" w:color="auto" w:fill="FFEFC9" w:themeFill="text1" w:themeFillTint="33"/>
      </w:tcPr>
    </w:tblStylePr>
  </w:style>
  <w:style w:type="character" w:customStyle="1" w:styleId="w8qarf">
    <w:name w:val="w8qarf"/>
    <w:rsid w:val="0005171D"/>
  </w:style>
  <w:style w:type="character" w:customStyle="1" w:styleId="lrzxr">
    <w:name w:val="lrzxr"/>
    <w:rsid w:val="0005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hyperlink" Target="http://www.hse.gov.uk/pubns/indg69.pdf" TargetMode="External"/><Relationship Id="rId39" Type="http://schemas.openxmlformats.org/officeDocument/2006/relationships/hyperlink" Target="http://www.met.police.uk/saferneighbourhoods/involved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hyperlink" Target="http://secureyourbusiness.homeoffice.gov.uk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33" Type="http://schemas.openxmlformats.org/officeDocument/2006/relationships/hyperlink" Target="https://www.wishforum.org.uk/wp-content/uploads/2019/06/WASTE-25-.pdf" TargetMode="External"/><Relationship Id="rId38" Type="http://schemas.openxmlformats.org/officeDocument/2006/relationships/hyperlink" Target="http://www.fsb.org.u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8.png"/><Relationship Id="rId29" Type="http://schemas.openxmlformats.org/officeDocument/2006/relationships/hyperlink" Target="http://www.streetlink.org.uk/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32" Type="http://schemas.openxmlformats.org/officeDocument/2006/relationships/hyperlink" Target="http://www.crimestoppers-uk.org" TargetMode="External"/><Relationship Id="rId37" Type="http://schemas.openxmlformats.org/officeDocument/2006/relationships/hyperlink" Target="http://www.britishchambers.org.u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1.png"/><Relationship Id="rId28" Type="http://schemas.openxmlformats.org/officeDocument/2006/relationships/hyperlink" Target="http://www.hse.gov.uk/riddor" TargetMode="External"/><Relationship Id="rId36" Type="http://schemas.openxmlformats.org/officeDocument/2006/relationships/hyperlink" Target="http://www.brc.org.u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emf"/><Relationship Id="rId31" Type="http://schemas.openxmlformats.org/officeDocument/2006/relationships/hyperlink" Target="mailto:sasbu@southwark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10.png"/><Relationship Id="rId27" Type="http://schemas.openxmlformats.org/officeDocument/2006/relationships/hyperlink" Target="http://www.streetlink.org.uk" TargetMode="External"/><Relationship Id="rId30" Type="http://schemas.openxmlformats.org/officeDocument/2006/relationships/hyperlink" Target="mailto:OHS@southwark.gov.uk" TargetMode="External"/><Relationship Id="rId35" Type="http://schemas.openxmlformats.org/officeDocument/2006/relationships/hyperlink" Target="http://www.atcm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bsjsh-reg-ns1\GlobalShare\LBS-Templates\LBS\A4%20Report%20White%20Backgroun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1F0412E3844F1A86C28835C942F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4103-E5DD-49EA-A714-751EB361555A}"/>
      </w:docPartPr>
      <w:docPartBody>
        <w:p w:rsidR="00155D12" w:rsidRDefault="00C049EB" w:rsidP="00C049EB">
          <w:pPr>
            <w:pStyle w:val="E41F0412E3844F1A86C28835C942F1F0"/>
          </w:pPr>
          <w:r w:rsidRPr="00D7751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6E"/>
    <w:rsid w:val="00155D12"/>
    <w:rsid w:val="005A2E6E"/>
    <w:rsid w:val="00C0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9EB"/>
    <w:rPr>
      <w:color w:val="808080"/>
    </w:rPr>
  </w:style>
  <w:style w:type="paragraph" w:customStyle="1" w:styleId="442F72CF2ED6492993CC527165BCC7AB">
    <w:name w:val="442F72CF2ED6492993CC527165BCC7AB"/>
  </w:style>
  <w:style w:type="paragraph" w:customStyle="1" w:styleId="43703DBCDBCD4CDB9E32BC46FBA0D684">
    <w:name w:val="43703DBCDBCD4CDB9E32BC46FBA0D684"/>
  </w:style>
  <w:style w:type="paragraph" w:customStyle="1" w:styleId="E41F0412E3844F1A86C28835C942F1F0">
    <w:name w:val="E41F0412E3844F1A86C28835C942F1F0"/>
    <w:rsid w:val="00C049E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outhwark">
      <a:dk1>
        <a:srgbClr val="F0AB00"/>
      </a:dk1>
      <a:lt1>
        <a:srgbClr val="FF6319"/>
      </a:lt1>
      <a:dk2>
        <a:srgbClr val="34B233"/>
      </a:dk2>
      <a:lt2>
        <a:srgbClr val="B6BF00"/>
      </a:lt2>
      <a:accent1>
        <a:srgbClr val="00C0B5"/>
      </a:accent1>
      <a:accent2>
        <a:srgbClr val="00A9E0"/>
      </a:accent2>
      <a:accent3>
        <a:srgbClr val="0065BD"/>
      </a:accent3>
      <a:accent4>
        <a:srgbClr val="80379B"/>
      </a:accent4>
      <a:accent5>
        <a:srgbClr val="CF0072"/>
      </a:accent5>
      <a:accent6>
        <a:srgbClr val="E00034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 startFromScratch="false">
    <tabs>
      <tab idMso="TabHome">
        <group id="GroupLetter" label="Southwark" insertBeforeMso="GroupClipboard">
          <button id="ButtonLetterhead" label="Colours" size="large" imageMso="AppointmentColorDialog" onAction="ShowColour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EE2F-AF24-467A-AECC-FB75C077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Report White Background</Template>
  <TotalTime>0</TotalTime>
  <Pages>9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Preventing injury to people sleeping rough in refuse containers</vt:lpstr>
    </vt:vector>
  </TitlesOfParts>
  <Company>Southwark Council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Preventing injury to people sleeping rough in refuse containers</dc:title>
  <dc:subject>Guidance for businesses in Southwark</dc:subject>
  <dc:creator>Norberg, Signe</dc:creator>
  <cp:lastModifiedBy>Pickard, Roy</cp:lastModifiedBy>
  <cp:revision>2</cp:revision>
  <cp:lastPrinted>2023-01-26T13:17:00Z</cp:lastPrinted>
  <dcterms:created xsi:type="dcterms:W3CDTF">2023-01-26T13:20:00Z</dcterms:created>
  <dcterms:modified xsi:type="dcterms:W3CDTF">2023-01-26T13:20:00Z</dcterms:modified>
</cp:coreProperties>
</file>